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7" w:rsidRDefault="00150467" w:rsidP="00BF28E2">
      <w:pPr>
        <w:jc w:val="center"/>
      </w:pPr>
      <w:r w:rsidRPr="00150467">
        <w:rPr>
          <w:noProof/>
        </w:rPr>
        <w:drawing>
          <wp:inline distT="0" distB="0" distL="0" distR="0" wp14:anchorId="470E7432" wp14:editId="108C7051">
            <wp:extent cx="1771650" cy="1775879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46F63A8-BE13-4C43-AF17-55AE273ABD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46F63A8-BE13-4C43-AF17-55AE273ABD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480" cy="179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67" w:rsidRDefault="00150467" w:rsidP="00BF28E2">
      <w:pPr>
        <w:jc w:val="center"/>
      </w:pPr>
    </w:p>
    <w:p w:rsidR="00150467" w:rsidRPr="00B85882" w:rsidRDefault="00B85882" w:rsidP="00BF28E2">
      <w:pPr>
        <w:jc w:val="center"/>
        <w:rPr>
          <w:b/>
          <w:sz w:val="32"/>
        </w:rPr>
      </w:pPr>
      <w:r w:rsidRPr="00B85882">
        <w:rPr>
          <w:b/>
          <w:sz w:val="32"/>
        </w:rPr>
        <w:t>Navy Blanket Purchase Agreement Point of Contact List</w:t>
      </w:r>
    </w:p>
    <w:p w:rsidR="000E24A5" w:rsidRDefault="000E24A5" w:rsidP="00BF28E2">
      <w:pPr>
        <w:jc w:val="center"/>
      </w:pPr>
    </w:p>
    <w:p w:rsidR="00040A71" w:rsidRDefault="00040A71" w:rsidP="00040A71">
      <w:pPr>
        <w:jc w:val="center"/>
        <w:rPr>
          <w:sz w:val="24"/>
        </w:rPr>
      </w:pPr>
      <w:r w:rsidRPr="00241218">
        <w:rPr>
          <w:sz w:val="24"/>
        </w:rPr>
        <w:t xml:space="preserve"> PEO EIS NCCS</w:t>
      </w:r>
      <w:r w:rsidR="00BF28E2" w:rsidRPr="00241218">
        <w:rPr>
          <w:sz w:val="24"/>
        </w:rPr>
        <w:t xml:space="preserve"> (C</w:t>
      </w:r>
      <w:r w:rsidRPr="00241218">
        <w:rPr>
          <w:sz w:val="24"/>
        </w:rPr>
        <w:t>ontract N00039-18-A-0003)</w:t>
      </w:r>
    </w:p>
    <w:p w:rsidR="00040A71" w:rsidRPr="00766A6F" w:rsidRDefault="000E24A5" w:rsidP="001C5F5B">
      <w:pPr>
        <w:rPr>
          <w:b/>
          <w:sz w:val="24"/>
          <w:szCs w:val="24"/>
        </w:rPr>
      </w:pPr>
      <w:r w:rsidRPr="00766A6F">
        <w:rPr>
          <w:b/>
          <w:sz w:val="24"/>
          <w:szCs w:val="24"/>
        </w:rPr>
        <w:t>U. S. Government Team: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1710"/>
        <w:gridCol w:w="3505"/>
      </w:tblGrid>
      <w:tr w:rsidR="00D848F2" w:rsidRPr="00241218" w:rsidTr="004D4B7E">
        <w:tc>
          <w:tcPr>
            <w:tcW w:w="2515" w:type="dxa"/>
            <w:shd w:val="clear" w:color="auto" w:fill="D9D9D9" w:themeFill="background1" w:themeFillShade="D9"/>
          </w:tcPr>
          <w:p w:rsidR="00D848F2" w:rsidRPr="00241218" w:rsidRDefault="00D848F2" w:rsidP="001C5F5B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Position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848F2" w:rsidRPr="00241218" w:rsidRDefault="00D848F2" w:rsidP="001C5F5B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848F2" w:rsidRPr="00241218" w:rsidRDefault="00D848F2" w:rsidP="001C5F5B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Phone Number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D848F2" w:rsidRPr="00241218" w:rsidRDefault="00D848F2" w:rsidP="001C5F5B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Email</w:t>
            </w:r>
          </w:p>
        </w:tc>
      </w:tr>
      <w:tr w:rsidR="00D848F2" w:rsidRPr="00241218" w:rsidTr="001C5F5B">
        <w:tc>
          <w:tcPr>
            <w:tcW w:w="2515" w:type="dxa"/>
          </w:tcPr>
          <w:p w:rsidR="00D848F2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GOV, </w:t>
            </w:r>
            <w:r w:rsidR="009A48FC" w:rsidRPr="00241218">
              <w:rPr>
                <w:szCs w:val="20"/>
              </w:rPr>
              <w:t>PMW 270 / NCCS Program Manage</w:t>
            </w:r>
            <w:r w:rsidR="00BF28E2" w:rsidRPr="00241218">
              <w:rPr>
                <w:szCs w:val="20"/>
              </w:rPr>
              <w:t>r</w:t>
            </w:r>
          </w:p>
        </w:tc>
        <w:tc>
          <w:tcPr>
            <w:tcW w:w="2340" w:type="dxa"/>
          </w:tcPr>
          <w:p w:rsidR="00D848F2" w:rsidRPr="00241218" w:rsidRDefault="009A48FC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Travis Methvin</w:t>
            </w:r>
          </w:p>
        </w:tc>
        <w:tc>
          <w:tcPr>
            <w:tcW w:w="1710" w:type="dxa"/>
          </w:tcPr>
          <w:p w:rsidR="00D848F2" w:rsidRPr="00241218" w:rsidRDefault="009A48FC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(619)</w:t>
            </w:r>
            <w:r w:rsidR="00524320"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221</w:t>
            </w:r>
            <w:r w:rsidR="00DB1767" w:rsidRPr="00241218">
              <w:rPr>
                <w:szCs w:val="20"/>
              </w:rPr>
              <w:t>-5504</w:t>
            </w:r>
          </w:p>
        </w:tc>
        <w:tc>
          <w:tcPr>
            <w:tcW w:w="3505" w:type="dxa"/>
          </w:tcPr>
          <w:p w:rsidR="00D848F2" w:rsidRPr="00EF5C2E" w:rsidRDefault="001D00D3" w:rsidP="001C5F5B">
            <w:pPr>
              <w:rPr>
                <w:szCs w:val="20"/>
              </w:rPr>
            </w:pPr>
            <w:hyperlink r:id="rId8" w:history="1">
              <w:r w:rsidR="00DB1767" w:rsidRPr="00EF5C2E">
                <w:rPr>
                  <w:rStyle w:val="Hyperlink"/>
                  <w:color w:val="auto"/>
                  <w:szCs w:val="20"/>
                  <w:u w:val="none"/>
                </w:rPr>
                <w:t>travis.methvin@navy.mil</w:t>
              </w:r>
            </w:hyperlink>
          </w:p>
        </w:tc>
      </w:tr>
      <w:tr w:rsidR="00D848F2" w:rsidRPr="00241218" w:rsidTr="001C5F5B">
        <w:tc>
          <w:tcPr>
            <w:tcW w:w="2515" w:type="dxa"/>
          </w:tcPr>
          <w:p w:rsidR="00D848F2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GOV, </w:t>
            </w:r>
            <w:r w:rsidR="009A48FC" w:rsidRPr="00241218">
              <w:rPr>
                <w:szCs w:val="20"/>
              </w:rPr>
              <w:t>Contract Officer Represent</w:t>
            </w:r>
            <w:r w:rsidR="00BF28E2" w:rsidRPr="00241218">
              <w:rPr>
                <w:szCs w:val="20"/>
              </w:rPr>
              <w:t>at</w:t>
            </w:r>
            <w:r w:rsidR="009A48FC" w:rsidRPr="00241218">
              <w:rPr>
                <w:szCs w:val="20"/>
              </w:rPr>
              <w:t>ive (COR)</w:t>
            </w:r>
          </w:p>
        </w:tc>
        <w:tc>
          <w:tcPr>
            <w:tcW w:w="2340" w:type="dxa"/>
          </w:tcPr>
          <w:p w:rsidR="00D848F2" w:rsidRPr="00241218" w:rsidRDefault="009A48FC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Steve Foster</w:t>
            </w:r>
          </w:p>
        </w:tc>
        <w:tc>
          <w:tcPr>
            <w:tcW w:w="1710" w:type="dxa"/>
          </w:tcPr>
          <w:p w:rsidR="00D848F2" w:rsidRPr="00241218" w:rsidRDefault="00DB1767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(858)</w:t>
            </w:r>
            <w:r w:rsidR="00524320"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537-0491</w:t>
            </w:r>
          </w:p>
        </w:tc>
        <w:tc>
          <w:tcPr>
            <w:tcW w:w="3505" w:type="dxa"/>
          </w:tcPr>
          <w:p w:rsidR="00D848F2" w:rsidRPr="00EF5C2E" w:rsidRDefault="001D00D3" w:rsidP="001C5F5B">
            <w:pPr>
              <w:rPr>
                <w:szCs w:val="20"/>
              </w:rPr>
            </w:pPr>
            <w:hyperlink r:id="rId9" w:history="1">
              <w:r w:rsidR="00DB1767" w:rsidRPr="00EF5C2E">
                <w:rPr>
                  <w:rStyle w:val="Hyperlink"/>
                  <w:color w:val="auto"/>
                  <w:szCs w:val="20"/>
                  <w:u w:val="none"/>
                </w:rPr>
                <w:t>steven.foster@navy.mil</w:t>
              </w:r>
            </w:hyperlink>
          </w:p>
        </w:tc>
      </w:tr>
      <w:tr w:rsidR="00D848F2" w:rsidRPr="00241218" w:rsidTr="001C5F5B">
        <w:tc>
          <w:tcPr>
            <w:tcW w:w="2515" w:type="dxa"/>
          </w:tcPr>
          <w:p w:rsidR="00D848F2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GOV, </w:t>
            </w:r>
            <w:r w:rsidR="009A48FC" w:rsidRPr="00241218">
              <w:rPr>
                <w:szCs w:val="20"/>
              </w:rPr>
              <w:t>Technical Lead</w:t>
            </w:r>
          </w:p>
        </w:tc>
        <w:tc>
          <w:tcPr>
            <w:tcW w:w="2340" w:type="dxa"/>
          </w:tcPr>
          <w:p w:rsidR="00D848F2" w:rsidRPr="00241218" w:rsidRDefault="009A48FC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Chris Mayfield</w:t>
            </w:r>
          </w:p>
        </w:tc>
        <w:tc>
          <w:tcPr>
            <w:tcW w:w="1710" w:type="dxa"/>
          </w:tcPr>
          <w:p w:rsidR="00D848F2" w:rsidRPr="00241218" w:rsidRDefault="00DB1767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(619)</w:t>
            </w:r>
            <w:r w:rsidR="00524320"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553-3935</w:t>
            </w:r>
          </w:p>
        </w:tc>
        <w:tc>
          <w:tcPr>
            <w:tcW w:w="3505" w:type="dxa"/>
          </w:tcPr>
          <w:p w:rsidR="00D848F2" w:rsidRPr="00EF5C2E" w:rsidRDefault="004D4B7E" w:rsidP="001C5F5B">
            <w:pPr>
              <w:rPr>
                <w:szCs w:val="20"/>
              </w:rPr>
            </w:pPr>
            <w:r w:rsidRPr="004D4B7E">
              <w:rPr>
                <w:rStyle w:val="Hyperlink"/>
                <w:color w:val="auto"/>
                <w:szCs w:val="20"/>
                <w:u w:val="none"/>
              </w:rPr>
              <w:t>christopher.m.mayfie@navy.mil</w:t>
            </w:r>
          </w:p>
        </w:tc>
      </w:tr>
      <w:tr w:rsidR="00DB1767" w:rsidRPr="00241218" w:rsidTr="001C5F5B">
        <w:tc>
          <w:tcPr>
            <w:tcW w:w="2515" w:type="dxa"/>
          </w:tcPr>
          <w:p w:rsidR="00DB1767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>GO</w:t>
            </w:r>
            <w:r w:rsidR="002350EF">
              <w:rPr>
                <w:szCs w:val="20"/>
              </w:rPr>
              <w:t>V</w:t>
            </w:r>
            <w:r>
              <w:rPr>
                <w:szCs w:val="20"/>
              </w:rPr>
              <w:t xml:space="preserve">, </w:t>
            </w:r>
            <w:r w:rsidR="00DB1767" w:rsidRPr="00241218">
              <w:rPr>
                <w:szCs w:val="20"/>
              </w:rPr>
              <w:t>Tech Advisor</w:t>
            </w:r>
          </w:p>
        </w:tc>
        <w:tc>
          <w:tcPr>
            <w:tcW w:w="2340" w:type="dxa"/>
          </w:tcPr>
          <w:p w:rsidR="00DB1767" w:rsidRPr="00241218" w:rsidRDefault="00DB1767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Robert Baptista</w:t>
            </w:r>
          </w:p>
        </w:tc>
        <w:tc>
          <w:tcPr>
            <w:tcW w:w="1710" w:type="dxa"/>
          </w:tcPr>
          <w:p w:rsidR="00DB1767" w:rsidRPr="00241218" w:rsidRDefault="00434CD0" w:rsidP="001C5F5B">
            <w:pPr>
              <w:rPr>
                <w:szCs w:val="20"/>
              </w:rPr>
            </w:pPr>
            <w:r w:rsidRPr="00434CD0">
              <w:rPr>
                <w:szCs w:val="20"/>
              </w:rPr>
              <w:t>(619)</w:t>
            </w:r>
            <w:r w:rsidR="00524320">
              <w:rPr>
                <w:szCs w:val="20"/>
              </w:rPr>
              <w:t xml:space="preserve"> </w:t>
            </w:r>
            <w:r w:rsidRPr="00434CD0">
              <w:rPr>
                <w:szCs w:val="20"/>
              </w:rPr>
              <w:t>524-2419</w:t>
            </w:r>
          </w:p>
        </w:tc>
        <w:tc>
          <w:tcPr>
            <w:tcW w:w="3505" w:type="dxa"/>
          </w:tcPr>
          <w:p w:rsidR="00DB1767" w:rsidRPr="00EF5C2E" w:rsidRDefault="00C40F8E" w:rsidP="001C5F5B">
            <w:pPr>
              <w:rPr>
                <w:szCs w:val="20"/>
              </w:rPr>
            </w:pPr>
            <w:r w:rsidRPr="00C40F8E">
              <w:rPr>
                <w:rStyle w:val="Hyperlink"/>
                <w:color w:val="auto"/>
                <w:szCs w:val="20"/>
                <w:u w:val="none"/>
              </w:rPr>
              <w:t>robert.baptista@navy.mil</w:t>
            </w:r>
          </w:p>
        </w:tc>
      </w:tr>
      <w:tr w:rsidR="00434CD0" w:rsidRPr="00241218" w:rsidTr="001C5F5B">
        <w:tc>
          <w:tcPr>
            <w:tcW w:w="2515" w:type="dxa"/>
          </w:tcPr>
          <w:p w:rsidR="00434CD0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CONT, </w:t>
            </w:r>
            <w:r w:rsidR="00434CD0">
              <w:rPr>
                <w:szCs w:val="20"/>
              </w:rPr>
              <w:t>Tech Advisor</w:t>
            </w:r>
          </w:p>
        </w:tc>
        <w:tc>
          <w:tcPr>
            <w:tcW w:w="2340" w:type="dxa"/>
          </w:tcPr>
          <w:p w:rsidR="00434CD0" w:rsidRPr="00241218" w:rsidRDefault="00434CD0" w:rsidP="001C5F5B">
            <w:pPr>
              <w:rPr>
                <w:szCs w:val="20"/>
              </w:rPr>
            </w:pPr>
            <w:r>
              <w:rPr>
                <w:szCs w:val="20"/>
              </w:rPr>
              <w:t>Thai Ly</w:t>
            </w:r>
          </w:p>
        </w:tc>
        <w:tc>
          <w:tcPr>
            <w:tcW w:w="1710" w:type="dxa"/>
          </w:tcPr>
          <w:p w:rsidR="00434CD0" w:rsidRPr="00241218" w:rsidRDefault="00434CD0" w:rsidP="001C5F5B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  <w:tc>
          <w:tcPr>
            <w:tcW w:w="3505" w:type="dxa"/>
          </w:tcPr>
          <w:p w:rsidR="00434CD0" w:rsidRPr="00EF5C2E" w:rsidRDefault="00C40F8E" w:rsidP="001C5F5B">
            <w:r>
              <w:rPr>
                <w:rStyle w:val="Hyperlink"/>
                <w:color w:val="auto"/>
                <w:szCs w:val="20"/>
                <w:u w:val="none"/>
              </w:rPr>
              <w:t>t</w:t>
            </w:r>
            <w:r w:rsidR="00434CD0" w:rsidRPr="00EF5C2E">
              <w:rPr>
                <w:rStyle w:val="Hyperlink"/>
                <w:color w:val="auto"/>
                <w:szCs w:val="20"/>
                <w:u w:val="none"/>
              </w:rPr>
              <w:t>hai.q.ly.ctr@navy.mil</w:t>
            </w:r>
          </w:p>
        </w:tc>
      </w:tr>
      <w:tr w:rsidR="002E7821" w:rsidRPr="00241218" w:rsidTr="001C5F5B">
        <w:tc>
          <w:tcPr>
            <w:tcW w:w="2515" w:type="dxa"/>
          </w:tcPr>
          <w:p w:rsidR="002E7821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CONT, </w:t>
            </w:r>
            <w:r w:rsidR="002E7821">
              <w:rPr>
                <w:szCs w:val="20"/>
              </w:rPr>
              <w:t>NCCS Broker Lead</w:t>
            </w:r>
          </w:p>
        </w:tc>
        <w:tc>
          <w:tcPr>
            <w:tcW w:w="2340" w:type="dxa"/>
          </w:tcPr>
          <w:p w:rsidR="002E7821" w:rsidRDefault="002E7821" w:rsidP="001C5F5B">
            <w:pPr>
              <w:rPr>
                <w:szCs w:val="20"/>
              </w:rPr>
            </w:pPr>
            <w:r>
              <w:rPr>
                <w:szCs w:val="20"/>
              </w:rPr>
              <w:t>Angelo Esposito</w:t>
            </w:r>
          </w:p>
        </w:tc>
        <w:tc>
          <w:tcPr>
            <w:tcW w:w="1710" w:type="dxa"/>
          </w:tcPr>
          <w:p w:rsidR="002E7821" w:rsidRDefault="002E7821" w:rsidP="001C5F5B"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619</w:t>
            </w:r>
            <w:r>
              <w:rPr>
                <w:rFonts w:cstheme="minorHAnsi"/>
              </w:rPr>
              <w:t>)</w:t>
            </w:r>
            <w:r w:rsidR="00524320">
              <w:rPr>
                <w:rFonts w:cstheme="minorHAnsi"/>
              </w:rPr>
              <w:t xml:space="preserve"> </w:t>
            </w:r>
            <w:r w:rsidRPr="000C5AE1">
              <w:rPr>
                <w:rFonts w:cstheme="minorHAnsi"/>
              </w:rPr>
              <w:t>301-9709</w:t>
            </w:r>
          </w:p>
        </w:tc>
        <w:tc>
          <w:tcPr>
            <w:tcW w:w="3505" w:type="dxa"/>
          </w:tcPr>
          <w:p w:rsidR="002E7821" w:rsidRPr="00EF5C2E" w:rsidRDefault="00B85882" w:rsidP="001C5F5B">
            <w:pPr>
              <w:rPr>
                <w:rFonts w:cstheme="minorHAnsi"/>
              </w:rPr>
            </w:pPr>
            <w:r>
              <w:rPr>
                <w:rFonts w:cstheme="minorHAnsi"/>
              </w:rPr>
              <w:t>Angelo.esposito</w:t>
            </w:r>
            <w:r w:rsidR="004D4B7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.ctr@navy.mil</w:t>
            </w:r>
          </w:p>
        </w:tc>
      </w:tr>
      <w:tr w:rsidR="002E7821" w:rsidRPr="00241218" w:rsidTr="001C5F5B">
        <w:tc>
          <w:tcPr>
            <w:tcW w:w="2515" w:type="dxa"/>
          </w:tcPr>
          <w:p w:rsidR="002E7821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GOV, </w:t>
            </w:r>
            <w:r w:rsidR="002E7821">
              <w:rPr>
                <w:szCs w:val="20"/>
              </w:rPr>
              <w:t>SPAWAR 2.0 PCO</w:t>
            </w:r>
          </w:p>
        </w:tc>
        <w:tc>
          <w:tcPr>
            <w:tcW w:w="2340" w:type="dxa"/>
          </w:tcPr>
          <w:p w:rsidR="002E7821" w:rsidRPr="00241218" w:rsidRDefault="002E7821" w:rsidP="001C5F5B">
            <w:pPr>
              <w:rPr>
                <w:szCs w:val="20"/>
              </w:rPr>
            </w:pPr>
            <w:r>
              <w:rPr>
                <w:szCs w:val="20"/>
              </w:rPr>
              <w:t>Erica Sist</w:t>
            </w:r>
          </w:p>
        </w:tc>
        <w:tc>
          <w:tcPr>
            <w:tcW w:w="1710" w:type="dxa"/>
          </w:tcPr>
          <w:p w:rsidR="002E7821" w:rsidRPr="00241218" w:rsidRDefault="002E7821" w:rsidP="001C5F5B">
            <w:pPr>
              <w:rPr>
                <w:szCs w:val="20"/>
              </w:rPr>
            </w:pPr>
            <w:r>
              <w:t>(619)</w:t>
            </w:r>
            <w:r w:rsidR="00524320">
              <w:t xml:space="preserve"> </w:t>
            </w:r>
            <w:r>
              <w:t>524-7165</w:t>
            </w:r>
          </w:p>
        </w:tc>
        <w:tc>
          <w:tcPr>
            <w:tcW w:w="3505" w:type="dxa"/>
          </w:tcPr>
          <w:p w:rsidR="002E7821" w:rsidRPr="00EF5C2E" w:rsidRDefault="001D00D3" w:rsidP="001C5F5B">
            <w:pPr>
              <w:rPr>
                <w:rStyle w:val="Hyperlink"/>
                <w:color w:val="auto"/>
                <w:szCs w:val="20"/>
                <w:u w:val="none"/>
              </w:rPr>
            </w:pPr>
            <w:hyperlink r:id="rId10" w:history="1">
              <w:r w:rsidR="002E7821" w:rsidRPr="00EF5C2E">
                <w:rPr>
                  <w:rStyle w:val="Hyperlink"/>
                  <w:color w:val="auto"/>
                  <w:u w:val="none"/>
                </w:rPr>
                <w:t>erica.sist@navy.mil</w:t>
              </w:r>
            </w:hyperlink>
          </w:p>
        </w:tc>
      </w:tr>
      <w:tr w:rsidR="002E7821" w:rsidRPr="00241218" w:rsidTr="001C5F5B">
        <w:tc>
          <w:tcPr>
            <w:tcW w:w="2515" w:type="dxa"/>
          </w:tcPr>
          <w:p w:rsidR="002E7821" w:rsidRPr="00241218" w:rsidRDefault="00B85882" w:rsidP="001C5F5B">
            <w:pPr>
              <w:rPr>
                <w:szCs w:val="20"/>
              </w:rPr>
            </w:pPr>
            <w:r>
              <w:rPr>
                <w:szCs w:val="20"/>
              </w:rPr>
              <w:t xml:space="preserve">GOV, </w:t>
            </w:r>
            <w:r w:rsidR="002E7821" w:rsidRPr="00241218">
              <w:rPr>
                <w:szCs w:val="20"/>
              </w:rPr>
              <w:t>SPAWAR 2.0 Contract Specialist</w:t>
            </w:r>
          </w:p>
        </w:tc>
        <w:tc>
          <w:tcPr>
            <w:tcW w:w="2340" w:type="dxa"/>
          </w:tcPr>
          <w:p w:rsidR="002E7821" w:rsidRPr="00241218" w:rsidRDefault="002E7821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 xml:space="preserve">Maggie </w:t>
            </w:r>
            <w:proofErr w:type="spellStart"/>
            <w:r w:rsidRPr="00241218">
              <w:rPr>
                <w:szCs w:val="20"/>
              </w:rPr>
              <w:t>Uriostrigue</w:t>
            </w:r>
            <w:proofErr w:type="spellEnd"/>
          </w:p>
        </w:tc>
        <w:tc>
          <w:tcPr>
            <w:tcW w:w="1710" w:type="dxa"/>
          </w:tcPr>
          <w:p w:rsidR="002E7821" w:rsidRPr="00241218" w:rsidRDefault="002E7821" w:rsidP="001C5F5B">
            <w:pPr>
              <w:rPr>
                <w:szCs w:val="20"/>
              </w:rPr>
            </w:pPr>
            <w:r w:rsidRPr="00241218">
              <w:rPr>
                <w:szCs w:val="20"/>
              </w:rPr>
              <w:t>(858)</w:t>
            </w:r>
            <w:r w:rsidR="00524320"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537-8757</w:t>
            </w:r>
          </w:p>
        </w:tc>
        <w:tc>
          <w:tcPr>
            <w:tcW w:w="3505" w:type="dxa"/>
          </w:tcPr>
          <w:p w:rsidR="002E7821" w:rsidRPr="00EF5C2E" w:rsidRDefault="001D00D3" w:rsidP="001C5F5B">
            <w:pPr>
              <w:rPr>
                <w:szCs w:val="20"/>
              </w:rPr>
            </w:pPr>
            <w:hyperlink r:id="rId11" w:history="1">
              <w:r w:rsidR="002E7821" w:rsidRPr="00EF5C2E">
                <w:rPr>
                  <w:rStyle w:val="Hyperlink"/>
                  <w:color w:val="auto"/>
                  <w:szCs w:val="20"/>
                  <w:u w:val="none"/>
                </w:rPr>
                <w:t>maggie.uriostigue@navy.mil</w:t>
              </w:r>
            </w:hyperlink>
          </w:p>
        </w:tc>
      </w:tr>
    </w:tbl>
    <w:p w:rsidR="00B85882" w:rsidRDefault="00B85882" w:rsidP="00B85882">
      <w:pPr>
        <w:spacing w:after="0" w:line="240" w:lineRule="auto"/>
        <w:rPr>
          <w:b/>
        </w:rPr>
      </w:pPr>
    </w:p>
    <w:p w:rsidR="00B85882" w:rsidRPr="004952C0" w:rsidRDefault="00B85882" w:rsidP="00B85882">
      <w:pPr>
        <w:spacing w:after="0" w:line="240" w:lineRule="auto"/>
        <w:rPr>
          <w:b/>
          <w:sz w:val="24"/>
        </w:rPr>
      </w:pPr>
      <w:r w:rsidRPr="004952C0">
        <w:rPr>
          <w:b/>
          <w:sz w:val="24"/>
        </w:rPr>
        <w:t>Navy Enterprise Cloud Portal:</w:t>
      </w:r>
    </w:p>
    <w:p w:rsidR="00B85882" w:rsidRPr="004952C0" w:rsidRDefault="001D00D3" w:rsidP="00B85882">
      <w:pPr>
        <w:spacing w:after="0" w:line="240" w:lineRule="auto"/>
        <w:rPr>
          <w:sz w:val="24"/>
        </w:rPr>
      </w:pPr>
      <w:hyperlink r:id="rId12" w:history="1">
        <w:r w:rsidR="00B85882" w:rsidRPr="004952C0">
          <w:rPr>
            <w:rStyle w:val="Hyperlink"/>
            <w:rFonts w:ascii="Calibri" w:hAnsi="Calibri" w:cs="Calibri"/>
            <w:sz w:val="24"/>
          </w:rPr>
          <w:t>https://cloud.navy.mil</w:t>
        </w:r>
      </w:hyperlink>
      <w:r w:rsidR="00B85882" w:rsidRPr="004952C0">
        <w:rPr>
          <w:rStyle w:val="Hyperlink"/>
          <w:rFonts w:ascii="Calibri" w:hAnsi="Calibri" w:cs="Calibri"/>
          <w:sz w:val="24"/>
        </w:rPr>
        <w:t xml:space="preserve"> </w:t>
      </w:r>
    </w:p>
    <w:p w:rsidR="00766A6F" w:rsidRPr="004952C0" w:rsidRDefault="004952C0" w:rsidP="004952C0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 w:rsidRPr="004952C0">
        <w:rPr>
          <w:rFonts w:asciiTheme="minorHAnsi" w:eastAsiaTheme="minorHAnsi" w:hAnsiTheme="minorHAnsi" w:cstheme="minorBidi"/>
          <w:b/>
          <w:szCs w:val="22"/>
        </w:rPr>
        <w:t>Navy Enterprise Cloud Functional Support Email Account</w:t>
      </w:r>
      <w:proofErr w:type="gramStart"/>
      <w:r w:rsidRPr="004952C0">
        <w:rPr>
          <w:rFonts w:asciiTheme="minorHAnsi" w:eastAsiaTheme="minorHAnsi" w:hAnsiTheme="minorHAnsi" w:cstheme="minorBidi"/>
          <w:b/>
          <w:szCs w:val="22"/>
        </w:rPr>
        <w:t>:</w:t>
      </w:r>
      <w:proofErr w:type="gramEnd"/>
      <w:r w:rsidRPr="004952C0">
        <w:rPr>
          <w:rFonts w:asciiTheme="minorHAnsi" w:eastAsiaTheme="minorHAnsi" w:hAnsiTheme="minorHAnsi" w:cstheme="minorBidi"/>
          <w:b/>
          <w:szCs w:val="22"/>
        </w:rPr>
        <w:br/>
      </w:r>
      <w:hyperlink r:id="rId13" w:history="1">
        <w:r w:rsidRPr="004952C0">
          <w:rPr>
            <w:rStyle w:val="Hyperlink"/>
            <w:rFonts w:asciiTheme="minorHAnsi" w:eastAsiaTheme="minorHAnsi" w:hAnsiTheme="minorHAnsi" w:cstheme="minorBidi"/>
            <w:szCs w:val="22"/>
          </w:rPr>
          <w:t>NCCSSupport.fct@navy.mil</w:t>
        </w:r>
      </w:hyperlink>
      <w:r w:rsidRPr="004952C0">
        <w:rPr>
          <w:rFonts w:asciiTheme="minorHAnsi" w:eastAsiaTheme="minorHAnsi" w:hAnsiTheme="minorHAnsi" w:cstheme="minorBidi"/>
          <w:b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Cs w:val="22"/>
        </w:rPr>
        <w:br/>
      </w:r>
      <w:r>
        <w:rPr>
          <w:b/>
        </w:rPr>
        <w:br/>
      </w:r>
      <w:r w:rsidR="00766A6F" w:rsidRPr="004952C0">
        <w:rPr>
          <w:rFonts w:asciiTheme="minorHAnsi" w:eastAsiaTheme="minorHAnsi" w:hAnsiTheme="minorHAnsi" w:cstheme="minorBidi"/>
          <w:b/>
          <w:szCs w:val="22"/>
        </w:rPr>
        <w:t>Navy Cloud Brokers: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2483"/>
        <w:gridCol w:w="2372"/>
        <w:gridCol w:w="1621"/>
        <w:gridCol w:w="3594"/>
      </w:tblGrid>
      <w:tr w:rsidR="00E679FF" w:rsidRPr="00241218" w:rsidTr="004D4B7E">
        <w:trPr>
          <w:tblHeader/>
        </w:trPr>
        <w:tc>
          <w:tcPr>
            <w:tcW w:w="2483" w:type="dxa"/>
            <w:shd w:val="clear" w:color="auto" w:fill="D9D9D9" w:themeFill="background1" w:themeFillShade="D9"/>
          </w:tcPr>
          <w:p w:rsidR="00766A6F" w:rsidRPr="000C5AE1" w:rsidRDefault="00766A6F" w:rsidP="001C5F5B">
            <w:pPr>
              <w:jc w:val="center"/>
              <w:rPr>
                <w:rFonts w:cstheme="minorHAnsi"/>
                <w:b/>
              </w:rPr>
            </w:pPr>
            <w:r w:rsidRPr="000C5AE1">
              <w:rPr>
                <w:rFonts w:cstheme="minorHAnsi"/>
                <w:b/>
              </w:rPr>
              <w:t>Position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766A6F" w:rsidRPr="000C5AE1" w:rsidRDefault="00766A6F" w:rsidP="001C5F5B">
            <w:pPr>
              <w:jc w:val="center"/>
              <w:rPr>
                <w:rFonts w:cstheme="minorHAnsi"/>
                <w:b/>
              </w:rPr>
            </w:pPr>
            <w:r w:rsidRPr="000C5AE1">
              <w:rPr>
                <w:rFonts w:cstheme="minorHAnsi"/>
                <w:b/>
              </w:rPr>
              <w:t>Name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766A6F" w:rsidRPr="000C5AE1" w:rsidRDefault="00766A6F" w:rsidP="001C5F5B">
            <w:pPr>
              <w:jc w:val="center"/>
              <w:rPr>
                <w:rFonts w:cstheme="minorHAnsi"/>
                <w:b/>
              </w:rPr>
            </w:pPr>
            <w:r w:rsidRPr="000C5AE1">
              <w:rPr>
                <w:rFonts w:cstheme="minorHAnsi"/>
                <w:b/>
              </w:rPr>
              <w:t>Phone Number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766A6F" w:rsidRPr="000C5AE1" w:rsidRDefault="00766A6F" w:rsidP="001C5F5B">
            <w:pPr>
              <w:jc w:val="center"/>
              <w:rPr>
                <w:rFonts w:cstheme="minorHAnsi"/>
                <w:b/>
              </w:rPr>
            </w:pPr>
            <w:r w:rsidRPr="000C5AE1">
              <w:rPr>
                <w:rFonts w:cstheme="minorHAnsi"/>
                <w:b/>
              </w:rPr>
              <w:t>Email</w:t>
            </w:r>
          </w:p>
        </w:tc>
      </w:tr>
      <w:tr w:rsidR="0071438E" w:rsidRPr="00241218" w:rsidTr="001A790C">
        <w:tc>
          <w:tcPr>
            <w:tcW w:w="2483" w:type="dxa"/>
            <w:shd w:val="clear" w:color="auto" w:fill="1F4E79" w:themeFill="accent1" w:themeFillShade="80"/>
          </w:tcPr>
          <w:p w:rsidR="0071438E" w:rsidRPr="005E32D3" w:rsidRDefault="0071438E" w:rsidP="0071438E">
            <w:pPr>
              <w:pStyle w:val="Heading1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5E32D3">
              <w:rPr>
                <w:color w:val="FFFFFF" w:themeColor="background1"/>
                <w:sz w:val="28"/>
                <w:szCs w:val="28"/>
              </w:rPr>
              <w:t>CIV MSC, N61</w:t>
            </w:r>
          </w:p>
          <w:p w:rsidR="0071438E" w:rsidRPr="0071438E" w:rsidRDefault="0071438E" w:rsidP="0071438E">
            <w:pPr>
              <w:rPr>
                <w:rFonts w:cstheme="minorHAnsi"/>
                <w:b/>
                <w:sz w:val="16"/>
                <w:szCs w:val="16"/>
              </w:rPr>
            </w:pPr>
            <w:r w:rsidRPr="001A71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71438E" w:rsidRPr="0071438E" w:rsidRDefault="0071438E" w:rsidP="0071438E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71438E" w:rsidRPr="0071438E" w:rsidRDefault="0071438E" w:rsidP="0071438E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71438E" w:rsidRPr="0071438E" w:rsidRDefault="0071438E" w:rsidP="0071438E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D3ED1" w:rsidRPr="00241218" w:rsidTr="00CD3ED1">
        <w:tc>
          <w:tcPr>
            <w:tcW w:w="2483" w:type="dxa"/>
            <w:shd w:val="clear" w:color="auto" w:fill="auto"/>
          </w:tcPr>
          <w:p w:rsidR="00CD3ED1" w:rsidRPr="00A21185" w:rsidRDefault="00CD3ED1" w:rsidP="00CD3ED1">
            <w:r w:rsidRPr="00A21185">
              <w:t>MSC</w:t>
            </w:r>
            <w:r w:rsidR="00C6434D">
              <w:t>, Technical Lead</w:t>
            </w:r>
          </w:p>
        </w:tc>
        <w:tc>
          <w:tcPr>
            <w:tcW w:w="2372" w:type="dxa"/>
            <w:shd w:val="clear" w:color="auto" w:fill="auto"/>
          </w:tcPr>
          <w:p w:rsidR="00CD3ED1" w:rsidRPr="00A21185" w:rsidRDefault="00CD3ED1" w:rsidP="00CD3ED1">
            <w:proofErr w:type="spellStart"/>
            <w:r w:rsidRPr="00A21185">
              <w:t>Juday</w:t>
            </w:r>
            <w:proofErr w:type="spellEnd"/>
            <w:r w:rsidRPr="00A21185">
              <w:t xml:space="preserve"> Stanton</w:t>
            </w:r>
          </w:p>
        </w:tc>
        <w:tc>
          <w:tcPr>
            <w:tcW w:w="1621" w:type="dxa"/>
            <w:shd w:val="clear" w:color="auto" w:fill="auto"/>
          </w:tcPr>
          <w:p w:rsidR="00CD3ED1" w:rsidRDefault="00CD3ED1" w:rsidP="00CD3ED1">
            <w:pPr>
              <w:jc w:val="center"/>
            </w:pPr>
            <w:r>
              <w:t>(</w:t>
            </w:r>
            <w:r w:rsidRPr="00A21185">
              <w:t>757</w:t>
            </w:r>
            <w:r>
              <w:t xml:space="preserve">) </w:t>
            </w:r>
            <w:r w:rsidRPr="00A21185">
              <w:t>343-7307</w:t>
            </w:r>
          </w:p>
          <w:p w:rsidR="00CD3ED1" w:rsidRPr="00A21185" w:rsidRDefault="00CD3ED1" w:rsidP="00CD3ED1">
            <w:pPr>
              <w:jc w:val="center"/>
            </w:pPr>
            <w:r>
              <w:t>(</w:t>
            </w:r>
            <w:r w:rsidRPr="00A21185">
              <w:t>757</w:t>
            </w:r>
            <w:r>
              <w:t xml:space="preserve">) </w:t>
            </w:r>
            <w:r w:rsidRPr="00A21185">
              <w:t>698-2454</w:t>
            </w:r>
          </w:p>
        </w:tc>
        <w:tc>
          <w:tcPr>
            <w:tcW w:w="3594" w:type="dxa"/>
            <w:shd w:val="clear" w:color="auto" w:fill="auto"/>
          </w:tcPr>
          <w:p w:rsidR="00CD3ED1" w:rsidRPr="00A21185" w:rsidRDefault="00CD3ED1" w:rsidP="00CD3ED1">
            <w:r w:rsidRPr="00A21185">
              <w:t>stanton.juday.ctr@nav</w:t>
            </w:r>
            <w:r>
              <w:t>y.</w:t>
            </w:r>
            <w:r w:rsidRPr="00A21185">
              <w:t>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auto"/>
          </w:tcPr>
          <w:p w:rsidR="00CD3ED1" w:rsidRPr="00A21185" w:rsidRDefault="00CD3ED1" w:rsidP="00CD3ED1">
            <w:r w:rsidRPr="00A21185">
              <w:t>MSC, IPT Lead</w:t>
            </w:r>
          </w:p>
        </w:tc>
        <w:tc>
          <w:tcPr>
            <w:tcW w:w="2372" w:type="dxa"/>
            <w:shd w:val="clear" w:color="auto" w:fill="auto"/>
          </w:tcPr>
          <w:p w:rsidR="00CD3ED1" w:rsidRPr="00A21185" w:rsidRDefault="00CD3ED1" w:rsidP="00CD3ED1">
            <w:r w:rsidRPr="00A21185">
              <w:t>Lindsey Haggerty</w:t>
            </w:r>
          </w:p>
        </w:tc>
        <w:tc>
          <w:tcPr>
            <w:tcW w:w="1621" w:type="dxa"/>
            <w:shd w:val="clear" w:color="auto" w:fill="auto"/>
          </w:tcPr>
          <w:p w:rsidR="00CD3ED1" w:rsidRPr="00A21185" w:rsidRDefault="00CD3ED1" w:rsidP="00CD3ED1">
            <w:pPr>
              <w:jc w:val="center"/>
            </w:pPr>
            <w:r>
              <w:t>(</w:t>
            </w:r>
            <w:r w:rsidRPr="00A21185">
              <w:t>757</w:t>
            </w:r>
            <w:r>
              <w:t xml:space="preserve">) </w:t>
            </w:r>
            <w:r w:rsidRPr="00A21185">
              <w:t>341-6015</w:t>
            </w:r>
          </w:p>
        </w:tc>
        <w:tc>
          <w:tcPr>
            <w:tcW w:w="3594" w:type="dxa"/>
            <w:shd w:val="clear" w:color="auto" w:fill="auto"/>
          </w:tcPr>
          <w:p w:rsidR="00CD3ED1" w:rsidRPr="00A21185" w:rsidRDefault="00CD3ED1" w:rsidP="00CD3ED1">
            <w:pPr>
              <w:rPr>
                <w:color w:val="000000"/>
              </w:rPr>
            </w:pPr>
            <w:r w:rsidRPr="00A21185">
              <w:rPr>
                <w:color w:val="000000"/>
              </w:rPr>
              <w:t>lindsey.haggerty@navy</w:t>
            </w:r>
            <w:r>
              <w:rPr>
                <w:color w:val="000000"/>
              </w:rPr>
              <w:t>.</w:t>
            </w:r>
            <w:r w:rsidRPr="00A21185">
              <w:rPr>
                <w:color w:val="000000"/>
              </w:rPr>
              <w:t>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auto"/>
          </w:tcPr>
          <w:p w:rsidR="00CD3ED1" w:rsidRPr="00A21185" w:rsidRDefault="00CD3ED1" w:rsidP="00CD3ED1">
            <w:r w:rsidRPr="00A21185">
              <w:lastRenderedPageBreak/>
              <w:t xml:space="preserve">MSC </w:t>
            </w:r>
          </w:p>
        </w:tc>
        <w:tc>
          <w:tcPr>
            <w:tcW w:w="2372" w:type="dxa"/>
            <w:shd w:val="clear" w:color="auto" w:fill="auto"/>
          </w:tcPr>
          <w:p w:rsidR="00CD3ED1" w:rsidRPr="00A21185" w:rsidRDefault="00CD3ED1" w:rsidP="00CD3ED1">
            <w:r w:rsidRPr="00A21185">
              <w:t xml:space="preserve">Robert </w:t>
            </w:r>
            <w:proofErr w:type="spellStart"/>
            <w:r w:rsidRPr="00A21185">
              <w:t>Knuuti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CD3ED1" w:rsidRPr="00A21185" w:rsidRDefault="00CD3ED1" w:rsidP="00CD3ED1">
            <w:pPr>
              <w:jc w:val="center"/>
            </w:pPr>
            <w:r w:rsidRPr="00A21185">
              <w:t> </w:t>
            </w:r>
          </w:p>
        </w:tc>
        <w:tc>
          <w:tcPr>
            <w:tcW w:w="3594" w:type="dxa"/>
            <w:shd w:val="clear" w:color="auto" w:fill="auto"/>
          </w:tcPr>
          <w:p w:rsidR="00CD3ED1" w:rsidRPr="00A21185" w:rsidRDefault="00CD3ED1" w:rsidP="00CD3ED1">
            <w:r w:rsidRPr="00A21185">
              <w:t>robert.knuuti.ctr@navy</w:t>
            </w:r>
            <w:r>
              <w:t>.</w:t>
            </w:r>
            <w:r w:rsidRPr="00A21185">
              <w:t>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auto"/>
          </w:tcPr>
          <w:p w:rsidR="00CD3ED1" w:rsidRPr="00A21185" w:rsidRDefault="00CD3ED1" w:rsidP="00CD3ED1">
            <w:r w:rsidRPr="00A21185">
              <w:t>MSC, PM</w:t>
            </w:r>
          </w:p>
        </w:tc>
        <w:tc>
          <w:tcPr>
            <w:tcW w:w="2372" w:type="dxa"/>
            <w:shd w:val="clear" w:color="auto" w:fill="auto"/>
          </w:tcPr>
          <w:p w:rsidR="00CD3ED1" w:rsidRPr="00A21185" w:rsidRDefault="00CD3ED1" w:rsidP="00CD3ED1">
            <w:r w:rsidRPr="00A21185">
              <w:t xml:space="preserve">Samuel </w:t>
            </w:r>
            <w:proofErr w:type="spellStart"/>
            <w:r w:rsidRPr="00A21185">
              <w:t>Kovacic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CD3ED1" w:rsidRPr="00A21185" w:rsidRDefault="00CD3ED1" w:rsidP="00CD3ED1">
            <w:pPr>
              <w:jc w:val="center"/>
            </w:pPr>
            <w:r>
              <w:t>(</w:t>
            </w:r>
            <w:r w:rsidRPr="00A21185">
              <w:t>757</w:t>
            </w:r>
            <w:r>
              <w:t xml:space="preserve">) </w:t>
            </w:r>
            <w:r w:rsidRPr="00A21185">
              <w:t>465-7190</w:t>
            </w:r>
          </w:p>
        </w:tc>
        <w:tc>
          <w:tcPr>
            <w:tcW w:w="3594" w:type="dxa"/>
            <w:shd w:val="clear" w:color="auto" w:fill="auto"/>
          </w:tcPr>
          <w:p w:rsidR="00CD3ED1" w:rsidRPr="00A21185" w:rsidRDefault="00CD3ED1" w:rsidP="00CD3ED1">
            <w:r w:rsidRPr="00A21185">
              <w:t>samuel.kovacic@navy.mil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pStyle w:val="Heading3"/>
              <w:outlineLvl w:val="2"/>
            </w:pPr>
            <w:r w:rsidRPr="005E32D3">
              <w:t>CNIC</w:t>
            </w:r>
          </w:p>
          <w:p w:rsidR="00CD3ED1" w:rsidRPr="008402B4" w:rsidRDefault="00CD3ED1" w:rsidP="00CD3ED1">
            <w:pPr>
              <w:rPr>
                <w:rFonts w:cstheme="minorHAnsi"/>
                <w:b/>
                <w:sz w:val="32"/>
                <w:szCs w:val="32"/>
              </w:rPr>
            </w:pPr>
            <w:r w:rsidRPr="001A71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jc w:val="center"/>
              <w:rPr>
                <w:rFonts w:cstheme="minorHAnsi"/>
                <w:b/>
              </w:rPr>
            </w:pPr>
          </w:p>
        </w:tc>
      </w:tr>
      <w:tr w:rsidR="00CD3ED1" w:rsidRPr="00241218" w:rsidTr="00CD3ED1">
        <w:tc>
          <w:tcPr>
            <w:tcW w:w="2483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CNIC, Cybersecurity     Architect</w:t>
            </w:r>
          </w:p>
        </w:tc>
        <w:tc>
          <w:tcPr>
            <w:tcW w:w="2372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Aldrin Leung</w:t>
            </w:r>
          </w:p>
        </w:tc>
        <w:tc>
          <w:tcPr>
            <w:tcW w:w="1621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202</w:t>
            </w:r>
            <w:r>
              <w:rPr>
                <w:rFonts w:cstheme="minorHAnsi"/>
              </w:rPr>
              <w:t xml:space="preserve">) </w:t>
            </w:r>
            <w:r w:rsidRPr="000C5AE1">
              <w:rPr>
                <w:rFonts w:cstheme="minorHAnsi"/>
              </w:rPr>
              <w:t>685-8605</w:t>
            </w:r>
          </w:p>
        </w:tc>
        <w:tc>
          <w:tcPr>
            <w:tcW w:w="3594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aldrin.leung.ctr@navy.mil</w:t>
            </w:r>
          </w:p>
        </w:tc>
      </w:tr>
      <w:tr w:rsidR="00CD3ED1" w:rsidRPr="00A21185" w:rsidTr="001A790C">
        <w:tc>
          <w:tcPr>
            <w:tcW w:w="2483" w:type="dxa"/>
            <w:shd w:val="clear" w:color="auto" w:fill="auto"/>
          </w:tcPr>
          <w:p w:rsidR="00CD3ED1" w:rsidRPr="00A21185" w:rsidRDefault="00CD3ED1" w:rsidP="00CD3ED1">
            <w:pPr>
              <w:rPr>
                <w:rFonts w:cstheme="minorHAnsi"/>
              </w:rPr>
            </w:pPr>
            <w:r w:rsidRPr="00A21185">
              <w:rPr>
                <w:rFonts w:cstheme="minorHAnsi"/>
              </w:rPr>
              <w:t>CNIC</w:t>
            </w:r>
          </w:p>
        </w:tc>
        <w:tc>
          <w:tcPr>
            <w:tcW w:w="2372" w:type="dxa"/>
            <w:shd w:val="clear" w:color="auto" w:fill="auto"/>
          </w:tcPr>
          <w:p w:rsidR="00CD3ED1" w:rsidRPr="00A21185" w:rsidRDefault="00CD3ED1" w:rsidP="00CD3ED1">
            <w:pPr>
              <w:rPr>
                <w:rFonts w:cstheme="minorHAnsi"/>
              </w:rPr>
            </w:pPr>
            <w:r w:rsidRPr="00A21185">
              <w:rPr>
                <w:rFonts w:cstheme="minorHAnsi"/>
              </w:rPr>
              <w:t>Alexander Watson</w:t>
            </w:r>
          </w:p>
        </w:tc>
        <w:tc>
          <w:tcPr>
            <w:tcW w:w="1621" w:type="dxa"/>
            <w:shd w:val="clear" w:color="auto" w:fill="auto"/>
          </w:tcPr>
          <w:p w:rsidR="00CD3ED1" w:rsidRPr="00C6434D" w:rsidRDefault="00C6434D" w:rsidP="00CD3ED1">
            <w:pPr>
              <w:jc w:val="center"/>
              <w:rPr>
                <w:rFonts w:cstheme="minorHAnsi"/>
              </w:rPr>
            </w:pPr>
            <w:r w:rsidRPr="00C6434D">
              <w:rPr>
                <w:rFonts w:cstheme="minorHAnsi"/>
              </w:rPr>
              <w:t>(760) 725-3836</w:t>
            </w:r>
          </w:p>
        </w:tc>
        <w:tc>
          <w:tcPr>
            <w:tcW w:w="3594" w:type="dxa"/>
            <w:shd w:val="clear" w:color="auto" w:fill="auto"/>
          </w:tcPr>
          <w:p w:rsidR="00CD3ED1" w:rsidRPr="00A21185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alexander.watson@navy.mil</w:t>
            </w:r>
          </w:p>
        </w:tc>
      </w:tr>
      <w:tr w:rsidR="00CD3ED1" w:rsidRPr="00A21185" w:rsidTr="001A790C">
        <w:tc>
          <w:tcPr>
            <w:tcW w:w="2483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CNIC</w:t>
            </w:r>
            <w:r w:rsidR="006C6081">
              <w:rPr>
                <w:rFonts w:cstheme="minorHAnsi"/>
              </w:rPr>
              <w:t>, Supervisory Tech Specialist</w:t>
            </w:r>
          </w:p>
        </w:tc>
        <w:tc>
          <w:tcPr>
            <w:tcW w:w="2372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Damon Norris</w:t>
            </w:r>
          </w:p>
        </w:tc>
        <w:tc>
          <w:tcPr>
            <w:tcW w:w="1621" w:type="dxa"/>
            <w:shd w:val="clear" w:color="auto" w:fill="auto"/>
          </w:tcPr>
          <w:p w:rsidR="00CD3ED1" w:rsidRPr="000C5AE1" w:rsidRDefault="006C6081" w:rsidP="006C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(850) 452-7661</w:t>
            </w:r>
          </w:p>
        </w:tc>
        <w:tc>
          <w:tcPr>
            <w:tcW w:w="3594" w:type="dxa"/>
            <w:shd w:val="clear" w:color="auto" w:fill="auto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damon.norris@navy.mil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CNIC, Security Architect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 xml:space="preserve">Doug </w:t>
            </w:r>
            <w:proofErr w:type="spellStart"/>
            <w:r w:rsidRPr="000C5AE1">
              <w:rPr>
                <w:rFonts w:cstheme="minorHAnsi"/>
              </w:rPr>
              <w:t>Castleman</w:t>
            </w:r>
            <w:proofErr w:type="spellEnd"/>
          </w:p>
        </w:tc>
        <w:tc>
          <w:tcPr>
            <w:tcW w:w="1621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919</w:t>
            </w:r>
            <w:r>
              <w:rPr>
                <w:rFonts w:cstheme="minorHAnsi"/>
              </w:rPr>
              <w:t xml:space="preserve">) </w:t>
            </w:r>
            <w:r w:rsidRPr="000C5AE1">
              <w:rPr>
                <w:rFonts w:cstheme="minorHAnsi"/>
              </w:rPr>
              <w:t>704-6988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doug.castleman</w:t>
            </w:r>
            <w:r w:rsidR="00B85882">
              <w:rPr>
                <w:rFonts w:cstheme="minorHAnsi"/>
                <w:color w:val="000000"/>
              </w:rPr>
              <w:t>.ctr@navy.mil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CNIC</w:t>
            </w:r>
            <w:r>
              <w:rPr>
                <w:rFonts w:cstheme="minorHAnsi"/>
              </w:rPr>
              <w:t>, OCO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 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 </w:t>
            </w:r>
          </w:p>
        </w:tc>
      </w:tr>
      <w:tr w:rsidR="00CD3ED1" w:rsidRPr="005E32D3" w:rsidTr="001A790C">
        <w:tc>
          <w:tcPr>
            <w:tcW w:w="2483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pStyle w:val="Heading1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5E32D3">
              <w:rPr>
                <w:color w:val="FFFFFF" w:themeColor="background1"/>
                <w:sz w:val="28"/>
                <w:szCs w:val="28"/>
              </w:rPr>
              <w:t>MSC</w:t>
            </w:r>
          </w:p>
          <w:p w:rsidR="00CD3ED1" w:rsidRPr="005E32D3" w:rsidRDefault="00CD3ED1" w:rsidP="00CD3ED1">
            <w:pPr>
              <w:rPr>
                <w:color w:val="FFFFFF" w:themeColor="background1"/>
                <w:sz w:val="16"/>
                <w:szCs w:val="16"/>
              </w:rPr>
            </w:pPr>
            <w:r w:rsidRPr="005E32D3">
              <w:rPr>
                <w:color w:val="FFFFFF" w:themeColor="background1"/>
                <w:sz w:val="16"/>
                <w:szCs w:val="16"/>
              </w:rPr>
              <w:t>()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D3ED1" w:rsidRPr="00241218" w:rsidTr="001A790C">
        <w:tc>
          <w:tcPr>
            <w:tcW w:w="2483" w:type="dxa"/>
          </w:tcPr>
          <w:p w:rsidR="00CD3ED1" w:rsidRPr="00A21185" w:rsidRDefault="006C6081" w:rsidP="00CD3E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FLTCYBERCOM, NAO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Chris Ford</w:t>
            </w:r>
          </w:p>
        </w:tc>
        <w:tc>
          <w:tcPr>
            <w:tcW w:w="1621" w:type="dxa"/>
          </w:tcPr>
          <w:p w:rsidR="00CD3ED1" w:rsidRPr="000C5AE1" w:rsidRDefault="006C6081" w:rsidP="006C60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(757) 203-3991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chris.ford@navy.mil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MSC, </w:t>
            </w:r>
            <w:r w:rsidRPr="000C5AE1">
              <w:rPr>
                <w:rFonts w:cstheme="minorHAnsi"/>
              </w:rPr>
              <w:t>OCO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Elijah Horner</w:t>
            </w:r>
          </w:p>
        </w:tc>
        <w:tc>
          <w:tcPr>
            <w:tcW w:w="1621" w:type="dxa"/>
          </w:tcPr>
          <w:p w:rsidR="00CD3ED1" w:rsidRPr="000C5AE1" w:rsidRDefault="00CD3ED1" w:rsidP="006C6081">
            <w:pPr>
              <w:pStyle w:val="NoSpacing"/>
            </w:pPr>
            <w:r w:rsidRPr="000C5AE1">
              <w:t> 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elijah.horner@navy.mil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MSC, </w:t>
            </w:r>
            <w:r w:rsidRPr="000C5AE1">
              <w:rPr>
                <w:rFonts w:cstheme="minorHAnsi"/>
              </w:rPr>
              <w:t>OCO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Paul Staley</w:t>
            </w:r>
          </w:p>
        </w:tc>
        <w:tc>
          <w:tcPr>
            <w:tcW w:w="1621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0C5AE1">
              <w:rPr>
                <w:rFonts w:cstheme="minorHAnsi"/>
                <w:color w:val="000000"/>
              </w:rPr>
              <w:t>757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0C5AE1">
              <w:rPr>
                <w:rFonts w:cstheme="minorHAnsi"/>
                <w:color w:val="000000"/>
              </w:rPr>
              <w:t>443-5960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paul.staley@navy.mil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FLTCYBERCOM, OCO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</w:p>
        </w:tc>
        <w:tc>
          <w:tcPr>
            <w:tcW w:w="1621" w:type="dxa"/>
          </w:tcPr>
          <w:p w:rsidR="00CD3ED1" w:rsidRDefault="00CD3ED1" w:rsidP="00CD3ED1">
            <w:pPr>
              <w:rPr>
                <w:rFonts w:cstheme="minorHAnsi"/>
                <w:color w:val="000000"/>
              </w:rPr>
            </w:pP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</w:p>
        </w:tc>
      </w:tr>
      <w:tr w:rsidR="00CD3ED1" w:rsidRPr="00241218" w:rsidTr="001A790C">
        <w:tc>
          <w:tcPr>
            <w:tcW w:w="2483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pStyle w:val="Heading3"/>
              <w:outlineLvl w:val="2"/>
            </w:pPr>
            <w:r w:rsidRPr="005E32D3">
              <w:t>NAVAIR</w:t>
            </w:r>
          </w:p>
          <w:p w:rsidR="00CD3ED1" w:rsidRPr="008402B4" w:rsidRDefault="00CD3ED1" w:rsidP="00CD3ED1">
            <w:pPr>
              <w:rPr>
                <w:rFonts w:cstheme="minorHAnsi"/>
                <w:b/>
                <w:sz w:val="32"/>
                <w:szCs w:val="32"/>
              </w:rPr>
            </w:pPr>
            <w:r w:rsidRPr="005E32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 Package Submitted)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  <w:bCs/>
              </w:rPr>
            </w:pPr>
            <w:r w:rsidRPr="000C5AE1">
              <w:rPr>
                <w:rFonts w:cstheme="minorHAnsi"/>
                <w:bCs/>
              </w:rPr>
              <w:t>NAVAIR</w:t>
            </w:r>
            <w:r w:rsidR="00AC4C07">
              <w:rPr>
                <w:rFonts w:cstheme="minorHAnsi"/>
                <w:bCs/>
              </w:rPr>
              <w:t xml:space="preserve">, </w:t>
            </w:r>
            <w:r w:rsidR="00C6434D">
              <w:rPr>
                <w:rFonts w:cstheme="minorHAnsi"/>
                <w:bCs/>
              </w:rPr>
              <w:t xml:space="preserve">Cloud Broker, </w:t>
            </w:r>
            <w:r w:rsidR="00AC4C07">
              <w:rPr>
                <w:rFonts w:cstheme="minorHAnsi"/>
                <w:bCs/>
              </w:rPr>
              <w:t>OCO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Damon Harding</w:t>
            </w:r>
          </w:p>
        </w:tc>
        <w:tc>
          <w:tcPr>
            <w:tcW w:w="1621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301</w:t>
            </w:r>
            <w:r>
              <w:rPr>
                <w:rFonts w:cstheme="minorHAnsi"/>
              </w:rPr>
              <w:t xml:space="preserve">) </w:t>
            </w:r>
            <w:r w:rsidRPr="000C5AE1">
              <w:rPr>
                <w:rFonts w:cstheme="minorHAnsi"/>
              </w:rPr>
              <w:t>757-3618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damon.harding@navy.mil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1F4E79" w:themeFill="accent1" w:themeFillShade="80"/>
          </w:tcPr>
          <w:p w:rsidR="00CD3ED1" w:rsidRPr="008402B4" w:rsidRDefault="00CD3ED1" w:rsidP="00CD3ED1">
            <w:pPr>
              <w:rPr>
                <w:rFonts w:cstheme="minorHAnsi"/>
                <w:b/>
                <w:sz w:val="16"/>
                <w:szCs w:val="16"/>
              </w:rPr>
            </w:pPr>
            <w:r w:rsidRPr="005E32D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NAVFAC NITC</w:t>
            </w:r>
            <w:r w:rsidRPr="005E32D3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5E32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CD3ED1" w:rsidRDefault="00CD3ED1" w:rsidP="00CD3ED1">
            <w:pPr>
              <w:rPr>
                <w:rFonts w:cstheme="minorHAnsi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CD3ED1" w:rsidRPr="000C5AE1" w:rsidRDefault="00CD3ED1" w:rsidP="00CD3ED1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CD3ED1" w:rsidRPr="000C5AE1" w:rsidRDefault="00CD3ED1" w:rsidP="00CD3ED1">
            <w:pPr>
              <w:rPr>
                <w:rFonts w:cstheme="minorHAnsi"/>
              </w:rPr>
            </w:pP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NAVFAC NITC</w:t>
            </w:r>
            <w:r w:rsidR="00AC4C07">
              <w:rPr>
                <w:rFonts w:cstheme="minorHAnsi"/>
                <w:color w:val="000000"/>
              </w:rPr>
              <w:t>, Cloud Broker</w:t>
            </w:r>
          </w:p>
        </w:tc>
        <w:tc>
          <w:tcPr>
            <w:tcW w:w="2372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Germerial (Gerry) Warrick Jr., PM</w:t>
            </w:r>
          </w:p>
        </w:tc>
        <w:tc>
          <w:tcPr>
            <w:tcW w:w="1621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805</w:t>
            </w:r>
            <w:r>
              <w:rPr>
                <w:rFonts w:cstheme="minorHAnsi"/>
              </w:rPr>
              <w:t xml:space="preserve">) </w:t>
            </w:r>
            <w:r w:rsidRPr="000C5AE1">
              <w:rPr>
                <w:rFonts w:cstheme="minorHAnsi"/>
              </w:rPr>
              <w:t>982-6094 DSN 551-6094</w:t>
            </w:r>
          </w:p>
        </w:tc>
        <w:tc>
          <w:tcPr>
            <w:tcW w:w="3594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 xml:space="preserve">germerial.warrick@navy.mil </w:t>
            </w:r>
          </w:p>
        </w:tc>
      </w:tr>
      <w:tr w:rsidR="00AC4C07" w:rsidRPr="00241218" w:rsidTr="001A790C">
        <w:tc>
          <w:tcPr>
            <w:tcW w:w="2483" w:type="dxa"/>
          </w:tcPr>
          <w:p w:rsidR="00AC4C07" w:rsidRPr="000C5AE1" w:rsidRDefault="00AC4C07" w:rsidP="00CD3E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NAVFAC NITC, Enterprise Architect</w:t>
            </w:r>
          </w:p>
        </w:tc>
        <w:tc>
          <w:tcPr>
            <w:tcW w:w="2372" w:type="dxa"/>
          </w:tcPr>
          <w:p w:rsidR="00AC4C07" w:rsidRPr="000C5AE1" w:rsidRDefault="00AC4C0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John “Del” Reed</w:t>
            </w:r>
          </w:p>
        </w:tc>
        <w:tc>
          <w:tcPr>
            <w:tcW w:w="1621" w:type="dxa"/>
          </w:tcPr>
          <w:p w:rsidR="00AC4C07" w:rsidRDefault="00AC4C07" w:rsidP="00CD3ED1">
            <w:pPr>
              <w:rPr>
                <w:rFonts w:cstheme="minorHAnsi"/>
              </w:rPr>
            </w:pPr>
            <w:r w:rsidRPr="00AC4C07">
              <w:rPr>
                <w:rFonts w:cstheme="minorHAnsi"/>
              </w:rPr>
              <w:t>619-532-4541 / DSN 522-4541</w:t>
            </w:r>
          </w:p>
        </w:tc>
        <w:tc>
          <w:tcPr>
            <w:tcW w:w="3594" w:type="dxa"/>
          </w:tcPr>
          <w:p w:rsidR="00AC4C07" w:rsidRPr="000C5AE1" w:rsidRDefault="00AC4C0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john.d.reed@navy.mil</w:t>
            </w:r>
          </w:p>
        </w:tc>
      </w:tr>
      <w:tr w:rsidR="00AC4C07" w:rsidRPr="00241218" w:rsidTr="001A790C">
        <w:tc>
          <w:tcPr>
            <w:tcW w:w="2483" w:type="dxa"/>
          </w:tcPr>
          <w:p w:rsidR="00AC4C07" w:rsidRPr="000C5AE1" w:rsidRDefault="00AC4C07" w:rsidP="00CD3ED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NAVFAC NITC, </w:t>
            </w:r>
            <w:proofErr w:type="spellStart"/>
            <w:r w:rsidRPr="00AC4C07">
              <w:rPr>
                <w:rFonts w:cstheme="minorHAnsi"/>
                <w:color w:val="000000"/>
              </w:rPr>
              <w:t>SecDevOPS</w:t>
            </w:r>
            <w:proofErr w:type="spellEnd"/>
            <w:r w:rsidRPr="00AC4C07">
              <w:rPr>
                <w:rFonts w:cstheme="minorHAnsi"/>
                <w:color w:val="000000"/>
              </w:rPr>
              <w:t xml:space="preserve"> Lead</w:t>
            </w:r>
          </w:p>
        </w:tc>
        <w:tc>
          <w:tcPr>
            <w:tcW w:w="2372" w:type="dxa"/>
          </w:tcPr>
          <w:p w:rsidR="00AC4C07" w:rsidRPr="000C5AE1" w:rsidRDefault="00AC4C0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David Smith</w:t>
            </w:r>
          </w:p>
        </w:tc>
        <w:tc>
          <w:tcPr>
            <w:tcW w:w="1621" w:type="dxa"/>
          </w:tcPr>
          <w:p w:rsidR="00AC4C07" w:rsidRDefault="00AC4C07" w:rsidP="00CD3ED1">
            <w:pPr>
              <w:rPr>
                <w:rFonts w:cstheme="minorHAnsi"/>
              </w:rPr>
            </w:pPr>
            <w:r w:rsidRPr="00AC4C07">
              <w:rPr>
                <w:rFonts w:cstheme="minorHAnsi"/>
              </w:rPr>
              <w:t>619-532-5321 / DSN 522-5321</w:t>
            </w:r>
          </w:p>
        </w:tc>
        <w:tc>
          <w:tcPr>
            <w:tcW w:w="3594" w:type="dxa"/>
          </w:tcPr>
          <w:p w:rsidR="00AC4C07" w:rsidRPr="000C5AE1" w:rsidRDefault="00AC4C0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david.l.smith5@navy.mil</w:t>
            </w:r>
          </w:p>
        </w:tc>
      </w:tr>
      <w:tr w:rsidR="00CD3ED1" w:rsidRPr="00241218" w:rsidTr="001A790C">
        <w:tc>
          <w:tcPr>
            <w:tcW w:w="2483" w:type="dxa"/>
          </w:tcPr>
          <w:p w:rsidR="00CD3ED1" w:rsidRPr="000C5AE1" w:rsidRDefault="00CD3ED1" w:rsidP="00CD3ED1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NAVFAC</w:t>
            </w:r>
            <w:r w:rsidR="00AC4C07">
              <w:rPr>
                <w:rFonts w:cstheme="minorHAnsi"/>
              </w:rPr>
              <w:t xml:space="preserve"> NITC</w:t>
            </w:r>
            <w:r>
              <w:rPr>
                <w:rFonts w:cstheme="minorHAnsi"/>
              </w:rPr>
              <w:t>, OCO</w:t>
            </w:r>
          </w:p>
        </w:tc>
        <w:tc>
          <w:tcPr>
            <w:tcW w:w="2372" w:type="dxa"/>
          </w:tcPr>
          <w:p w:rsidR="00CD3ED1" w:rsidRPr="000C5AE1" w:rsidRDefault="00AC4C0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Megan Mosher</w:t>
            </w:r>
          </w:p>
        </w:tc>
        <w:tc>
          <w:tcPr>
            <w:tcW w:w="1621" w:type="dxa"/>
          </w:tcPr>
          <w:p w:rsidR="00CD3ED1" w:rsidRPr="000C5AE1" w:rsidRDefault="00AC4C07" w:rsidP="00CD3ED1">
            <w:pPr>
              <w:rPr>
                <w:rFonts w:cstheme="minorHAnsi"/>
              </w:rPr>
            </w:pPr>
            <w:r w:rsidRPr="00AC4C07">
              <w:rPr>
                <w:rFonts w:cstheme="minorHAnsi"/>
              </w:rPr>
              <w:t>805-982-5622 / DSN 551-5622</w:t>
            </w:r>
          </w:p>
        </w:tc>
        <w:tc>
          <w:tcPr>
            <w:tcW w:w="3594" w:type="dxa"/>
          </w:tcPr>
          <w:p w:rsidR="00CD3ED1" w:rsidRPr="000C5AE1" w:rsidRDefault="00757F57" w:rsidP="00CD3ED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C4C07">
              <w:rPr>
                <w:rFonts w:cstheme="minorHAnsi"/>
              </w:rPr>
              <w:t>egan.mosher@navy.mil</w:t>
            </w:r>
          </w:p>
        </w:tc>
      </w:tr>
      <w:tr w:rsidR="00CD3ED1" w:rsidRPr="00241218" w:rsidTr="001A790C">
        <w:tc>
          <w:tcPr>
            <w:tcW w:w="2483" w:type="dxa"/>
            <w:shd w:val="clear" w:color="auto" w:fill="1F4E79" w:themeFill="accent1" w:themeFillShade="80"/>
          </w:tcPr>
          <w:p w:rsidR="00CD3ED1" w:rsidRPr="005E32D3" w:rsidRDefault="00CD3ED1" w:rsidP="00CD3ED1">
            <w:pPr>
              <w:pStyle w:val="Heading3"/>
              <w:outlineLvl w:val="2"/>
            </w:pPr>
            <w:r w:rsidRPr="005E32D3">
              <w:t>NAVSEA, 00I</w:t>
            </w:r>
          </w:p>
          <w:p w:rsidR="00CD3ED1" w:rsidRPr="005B165B" w:rsidRDefault="00CD3ED1" w:rsidP="00CD3ED1">
            <w:pPr>
              <w:rPr>
                <w:rFonts w:cstheme="minorHAnsi"/>
                <w:b/>
                <w:sz w:val="16"/>
                <w:szCs w:val="16"/>
              </w:rPr>
            </w:pPr>
            <w:r w:rsidRPr="005E32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CD3ED1" w:rsidRPr="000C5AE1" w:rsidRDefault="00CD3ED1" w:rsidP="00CD3ED1">
            <w:pPr>
              <w:rPr>
                <w:rFonts w:cstheme="minorHAnsi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CD3ED1" w:rsidRDefault="00CD3ED1" w:rsidP="00CD3ED1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CD3ED1" w:rsidRPr="000C5AE1" w:rsidRDefault="00CD3ED1" w:rsidP="00CD3ED1">
            <w:pPr>
              <w:rPr>
                <w:rFonts w:cstheme="minorHAnsi"/>
              </w:rPr>
            </w:pPr>
          </w:p>
        </w:tc>
      </w:tr>
      <w:tr w:rsidR="000D1DD3" w:rsidRPr="00241218" w:rsidTr="001A790C">
        <w:tc>
          <w:tcPr>
            <w:tcW w:w="2483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NAVSEA</w:t>
            </w:r>
            <w:r w:rsidR="00C6434D">
              <w:rPr>
                <w:rFonts w:eastAsia="Times New Roman" w:cstheme="minorHAnsi"/>
              </w:rPr>
              <w:t>, Director Enterprise IT/IS</w:t>
            </w:r>
          </w:p>
        </w:tc>
        <w:tc>
          <w:tcPr>
            <w:tcW w:w="2372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Gregory Floyd</w:t>
            </w:r>
          </w:p>
        </w:tc>
        <w:tc>
          <w:tcPr>
            <w:tcW w:w="1621" w:type="dxa"/>
            <w:shd w:val="clear" w:color="auto" w:fill="auto"/>
          </w:tcPr>
          <w:p w:rsidR="000D1DD3" w:rsidRPr="001A790C" w:rsidRDefault="00C6434D" w:rsidP="00C6434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(202) 781-5049</w:t>
            </w:r>
          </w:p>
        </w:tc>
        <w:tc>
          <w:tcPr>
            <w:tcW w:w="3594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gregory.</w:t>
            </w:r>
            <w:r w:rsidR="00C6434D">
              <w:rPr>
                <w:rFonts w:eastAsia="Times New Roman" w:cstheme="minorHAnsi"/>
              </w:rPr>
              <w:t>d.</w:t>
            </w:r>
            <w:r w:rsidRPr="001A790C">
              <w:rPr>
                <w:rFonts w:eastAsia="Times New Roman" w:cstheme="minorHAnsi"/>
              </w:rPr>
              <w:t>floyd</w:t>
            </w:r>
            <w:r w:rsidR="00C6434D">
              <w:rPr>
                <w:rFonts w:eastAsia="Times New Roman" w:cstheme="minorHAnsi"/>
              </w:rPr>
              <w:t>1</w:t>
            </w:r>
            <w:r w:rsidRPr="001A790C">
              <w:rPr>
                <w:rFonts w:eastAsia="Times New Roman" w:cstheme="minorHAnsi"/>
              </w:rPr>
              <w:t>@navy.mil</w:t>
            </w:r>
          </w:p>
        </w:tc>
      </w:tr>
      <w:tr w:rsidR="000D1DD3" w:rsidRPr="00241218" w:rsidTr="001A790C">
        <w:tc>
          <w:tcPr>
            <w:tcW w:w="2483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NAVSEA, SEA 00I</w:t>
            </w:r>
          </w:p>
        </w:tc>
        <w:tc>
          <w:tcPr>
            <w:tcW w:w="2372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proofErr w:type="spellStart"/>
            <w:r w:rsidRPr="001A790C">
              <w:rPr>
                <w:rFonts w:eastAsia="Times New Roman" w:cstheme="minorHAnsi"/>
              </w:rPr>
              <w:t>Huan</w:t>
            </w:r>
            <w:proofErr w:type="spellEnd"/>
            <w:r w:rsidRPr="001A790C">
              <w:rPr>
                <w:rFonts w:eastAsia="Times New Roman" w:cstheme="minorHAnsi"/>
              </w:rPr>
              <w:t xml:space="preserve"> Nguyen</w:t>
            </w:r>
          </w:p>
        </w:tc>
        <w:tc>
          <w:tcPr>
            <w:tcW w:w="1621" w:type="dxa"/>
            <w:shd w:val="clear" w:color="auto" w:fill="auto"/>
          </w:tcPr>
          <w:p w:rsidR="000D1DD3" w:rsidRPr="001A790C" w:rsidRDefault="000D1DD3" w:rsidP="000D1DD3">
            <w:pPr>
              <w:jc w:val="center"/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 </w:t>
            </w:r>
          </w:p>
        </w:tc>
        <w:tc>
          <w:tcPr>
            <w:tcW w:w="3594" w:type="dxa"/>
            <w:shd w:val="clear" w:color="auto" w:fill="auto"/>
          </w:tcPr>
          <w:p w:rsidR="000D1DD3" w:rsidRPr="001A790C" w:rsidRDefault="000D1DD3" w:rsidP="000D1DD3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huan.nguyen@navy.mil</w:t>
            </w:r>
          </w:p>
        </w:tc>
      </w:tr>
      <w:tr w:rsidR="000D1DD3" w:rsidRPr="001A790C" w:rsidTr="001A790C">
        <w:trPr>
          <w:trHeight w:val="260"/>
        </w:trPr>
        <w:tc>
          <w:tcPr>
            <w:tcW w:w="2483" w:type="dxa"/>
          </w:tcPr>
          <w:p w:rsidR="000D1DD3" w:rsidRDefault="000D1DD3" w:rsidP="000D1D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NAVSEA, OCO</w:t>
            </w:r>
          </w:p>
        </w:tc>
        <w:tc>
          <w:tcPr>
            <w:tcW w:w="2372" w:type="dxa"/>
          </w:tcPr>
          <w:p w:rsidR="000D1DD3" w:rsidRPr="001A790C" w:rsidRDefault="006D6D29" w:rsidP="000D1D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Steve Carter</w:t>
            </w:r>
          </w:p>
        </w:tc>
        <w:tc>
          <w:tcPr>
            <w:tcW w:w="1621" w:type="dxa"/>
          </w:tcPr>
          <w:p w:rsidR="000D1DD3" w:rsidRPr="001A790C" w:rsidRDefault="0099458B" w:rsidP="000D1DD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(202) 716-2149</w:t>
            </w:r>
          </w:p>
        </w:tc>
        <w:tc>
          <w:tcPr>
            <w:tcW w:w="3594" w:type="dxa"/>
          </w:tcPr>
          <w:p w:rsidR="000D1DD3" w:rsidRPr="001A790C" w:rsidRDefault="0099458B" w:rsidP="000D1D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Steven.m.carter2@navy.mil</w:t>
            </w:r>
          </w:p>
        </w:tc>
      </w:tr>
      <w:tr w:rsidR="00D0489D" w:rsidRPr="001A790C" w:rsidTr="001A790C">
        <w:trPr>
          <w:trHeight w:val="260"/>
        </w:trPr>
        <w:tc>
          <w:tcPr>
            <w:tcW w:w="2483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NAVSEA, Ent IT/IS</w:t>
            </w:r>
          </w:p>
        </w:tc>
        <w:tc>
          <w:tcPr>
            <w:tcW w:w="2372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Tate Radlinski</w:t>
            </w:r>
          </w:p>
        </w:tc>
        <w:tc>
          <w:tcPr>
            <w:tcW w:w="1621" w:type="dxa"/>
          </w:tcPr>
          <w:p w:rsidR="00D0489D" w:rsidRPr="001A790C" w:rsidRDefault="00D0489D" w:rsidP="00D0489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1A790C">
              <w:rPr>
                <w:rFonts w:eastAsia="Times New Roman" w:cstheme="minorHAnsi"/>
              </w:rPr>
              <w:t>202</w:t>
            </w:r>
            <w:r>
              <w:rPr>
                <w:rFonts w:eastAsia="Times New Roman" w:cstheme="minorHAnsi"/>
              </w:rPr>
              <w:t xml:space="preserve">) </w:t>
            </w:r>
            <w:r w:rsidRPr="001A790C">
              <w:rPr>
                <w:rFonts w:eastAsia="Times New Roman" w:cstheme="minorHAnsi"/>
              </w:rPr>
              <w:t>781-1263</w:t>
            </w:r>
          </w:p>
        </w:tc>
        <w:tc>
          <w:tcPr>
            <w:tcW w:w="3594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  <w:r w:rsidRPr="001A790C">
              <w:rPr>
                <w:rFonts w:eastAsia="Times New Roman" w:cstheme="minorHAnsi"/>
              </w:rPr>
              <w:t>tate.radlinski@navy.mil</w:t>
            </w:r>
          </w:p>
        </w:tc>
      </w:tr>
      <w:tr w:rsidR="00D0489D" w:rsidRPr="001A790C" w:rsidTr="001A790C">
        <w:trPr>
          <w:trHeight w:val="260"/>
        </w:trPr>
        <w:tc>
          <w:tcPr>
            <w:tcW w:w="2483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NAVSEA, NWSC Crane</w:t>
            </w:r>
          </w:p>
        </w:tc>
        <w:tc>
          <w:tcPr>
            <w:tcW w:w="2372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</w:p>
        </w:tc>
        <w:tc>
          <w:tcPr>
            <w:tcW w:w="1621" w:type="dxa"/>
          </w:tcPr>
          <w:p w:rsidR="00D0489D" w:rsidRPr="001A790C" w:rsidRDefault="00D0489D" w:rsidP="00D0489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594" w:type="dxa"/>
          </w:tcPr>
          <w:p w:rsidR="00D0489D" w:rsidRPr="001A790C" w:rsidRDefault="00D0489D" w:rsidP="00D0489D">
            <w:pPr>
              <w:rPr>
                <w:rFonts w:eastAsia="Times New Roman" w:cstheme="minorHAnsi"/>
              </w:rPr>
            </w:pPr>
          </w:p>
        </w:tc>
      </w:tr>
      <w:tr w:rsidR="00D0489D" w:rsidRPr="001A790C" w:rsidTr="001A790C">
        <w:trPr>
          <w:trHeight w:val="260"/>
        </w:trPr>
        <w:tc>
          <w:tcPr>
            <w:tcW w:w="2483" w:type="dxa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OPNAV, Tech Advisor, OCO</w:t>
            </w:r>
          </w:p>
        </w:tc>
        <w:tc>
          <w:tcPr>
            <w:tcW w:w="2372" w:type="dxa"/>
          </w:tcPr>
          <w:p w:rsidR="00D0489D" w:rsidRPr="007546B3" w:rsidRDefault="00D0489D" w:rsidP="00D0489D">
            <w:pPr>
              <w:pStyle w:val="Heading2"/>
              <w:outlineLvl w:val="1"/>
              <w:rPr>
                <w:b w:val="0"/>
              </w:rPr>
            </w:pPr>
            <w:r w:rsidRPr="007546B3">
              <w:rPr>
                <w:b w:val="0"/>
              </w:rPr>
              <w:t>Bonita Lucas</w:t>
            </w:r>
          </w:p>
        </w:tc>
        <w:tc>
          <w:tcPr>
            <w:tcW w:w="1621" w:type="dxa"/>
          </w:tcPr>
          <w:p w:rsidR="00D0489D" w:rsidRPr="001A790C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(202) 781-3416</w:t>
            </w:r>
          </w:p>
        </w:tc>
        <w:tc>
          <w:tcPr>
            <w:tcW w:w="3594" w:type="dxa"/>
          </w:tcPr>
          <w:p w:rsidR="00D0489D" w:rsidRPr="001A790C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bonita.lucas@navy.mil</w:t>
            </w:r>
          </w:p>
        </w:tc>
      </w:tr>
      <w:tr w:rsidR="00D0489D" w:rsidRPr="00241218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pStyle w:val="Heading1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5E32D3">
              <w:rPr>
                <w:color w:val="FFFFFF" w:themeColor="background1"/>
                <w:sz w:val="28"/>
                <w:szCs w:val="28"/>
              </w:rPr>
              <w:t>NAVSUP</w:t>
            </w:r>
          </w:p>
          <w:p w:rsidR="00D0489D" w:rsidRPr="005B165B" w:rsidRDefault="00D0489D" w:rsidP="00D0489D">
            <w:pPr>
              <w:rPr>
                <w:rFonts w:cstheme="minorHAnsi"/>
                <w:b/>
                <w:sz w:val="16"/>
                <w:szCs w:val="16"/>
              </w:rPr>
            </w:pPr>
            <w:r w:rsidRPr="005E32D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5B165B" w:rsidRDefault="00D0489D" w:rsidP="00D0489D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5B165B" w:rsidRDefault="00D0489D" w:rsidP="00D0489D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5B165B" w:rsidRDefault="00D0489D" w:rsidP="00D0489D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0489D" w:rsidRPr="00241218" w:rsidTr="001A790C">
        <w:tc>
          <w:tcPr>
            <w:tcW w:w="2483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NAVSUP, Enterprise Architect</w:t>
            </w:r>
          </w:p>
        </w:tc>
        <w:tc>
          <w:tcPr>
            <w:tcW w:w="2372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Brandon </w:t>
            </w:r>
            <w:proofErr w:type="spellStart"/>
            <w:r>
              <w:rPr>
                <w:rFonts w:cstheme="minorHAnsi"/>
              </w:rPr>
              <w:t>Rubinic</w:t>
            </w:r>
            <w:proofErr w:type="spellEnd"/>
          </w:p>
        </w:tc>
        <w:tc>
          <w:tcPr>
            <w:tcW w:w="1621" w:type="dxa"/>
          </w:tcPr>
          <w:p w:rsidR="00D0489D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A790C">
              <w:rPr>
                <w:rFonts w:cstheme="minorHAnsi"/>
              </w:rPr>
              <w:t>717</w:t>
            </w:r>
            <w:r>
              <w:rPr>
                <w:rFonts w:cstheme="minorHAnsi"/>
              </w:rPr>
              <w:t xml:space="preserve">) </w:t>
            </w:r>
            <w:r w:rsidRPr="001A790C">
              <w:rPr>
                <w:rFonts w:cstheme="minorHAnsi"/>
              </w:rPr>
              <w:t>605-5242</w:t>
            </w:r>
          </w:p>
        </w:tc>
        <w:tc>
          <w:tcPr>
            <w:tcW w:w="3594" w:type="dxa"/>
          </w:tcPr>
          <w:p w:rsidR="00D0489D" w:rsidRPr="000C5AE1" w:rsidRDefault="00D0489D" w:rsidP="00D0489D">
            <w:pPr>
              <w:rPr>
                <w:rFonts w:cstheme="minorHAnsi"/>
                <w:color w:val="000000"/>
              </w:rPr>
            </w:pPr>
            <w:r w:rsidRPr="001A790C">
              <w:rPr>
                <w:rFonts w:cstheme="minorHAnsi"/>
                <w:color w:val="000000"/>
              </w:rPr>
              <w:t>brandon.rubinic@navy.mil</w:t>
            </w:r>
          </w:p>
        </w:tc>
      </w:tr>
      <w:tr w:rsidR="00D0489D" w:rsidRPr="00241218" w:rsidTr="001A790C">
        <w:tc>
          <w:tcPr>
            <w:tcW w:w="2483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NAVSUP</w:t>
            </w:r>
            <w:r>
              <w:rPr>
                <w:rFonts w:cstheme="minorHAnsi"/>
              </w:rPr>
              <w:t>, OCO</w:t>
            </w:r>
          </w:p>
        </w:tc>
        <w:tc>
          <w:tcPr>
            <w:tcW w:w="2372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 w:rsidRPr="000C5AE1">
              <w:rPr>
                <w:rFonts w:cstheme="minorHAnsi"/>
              </w:rPr>
              <w:t>Lawrence Mark</w:t>
            </w:r>
          </w:p>
        </w:tc>
        <w:tc>
          <w:tcPr>
            <w:tcW w:w="1621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C5AE1">
              <w:rPr>
                <w:rFonts w:cstheme="minorHAnsi"/>
              </w:rPr>
              <w:t>717</w:t>
            </w:r>
            <w:r>
              <w:rPr>
                <w:rFonts w:cstheme="minorHAnsi"/>
              </w:rPr>
              <w:t xml:space="preserve">) </w:t>
            </w:r>
            <w:r w:rsidRPr="000C5AE1">
              <w:rPr>
                <w:rFonts w:cstheme="minorHAnsi"/>
              </w:rPr>
              <w:t>605-3079</w:t>
            </w:r>
          </w:p>
        </w:tc>
        <w:tc>
          <w:tcPr>
            <w:tcW w:w="3594" w:type="dxa"/>
          </w:tcPr>
          <w:p w:rsidR="00D0489D" w:rsidRPr="000C5AE1" w:rsidRDefault="00D0489D" w:rsidP="00D0489D">
            <w:pPr>
              <w:rPr>
                <w:rFonts w:cstheme="minorHAnsi"/>
                <w:color w:val="000000"/>
              </w:rPr>
            </w:pPr>
            <w:r w:rsidRPr="000C5AE1">
              <w:rPr>
                <w:rFonts w:cstheme="minorHAnsi"/>
                <w:color w:val="000000"/>
              </w:rPr>
              <w:t>lawrence.r.mark@navy.mil</w:t>
            </w:r>
          </w:p>
        </w:tc>
      </w:tr>
      <w:tr w:rsidR="00D0489D" w:rsidRPr="00241218" w:rsidTr="001A790C">
        <w:tc>
          <w:tcPr>
            <w:tcW w:w="2483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NAVSUP, PM</w:t>
            </w:r>
          </w:p>
        </w:tc>
        <w:tc>
          <w:tcPr>
            <w:tcW w:w="2372" w:type="dxa"/>
          </w:tcPr>
          <w:p w:rsidR="00D0489D" w:rsidRPr="000C5AE1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Vienna </w:t>
            </w:r>
            <w:proofErr w:type="spellStart"/>
            <w:r>
              <w:rPr>
                <w:rFonts w:cstheme="minorHAnsi"/>
              </w:rPr>
              <w:t>Spitler</w:t>
            </w:r>
            <w:proofErr w:type="spellEnd"/>
          </w:p>
        </w:tc>
        <w:tc>
          <w:tcPr>
            <w:tcW w:w="1621" w:type="dxa"/>
          </w:tcPr>
          <w:p w:rsidR="00D0489D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A790C">
              <w:rPr>
                <w:rFonts w:cstheme="minorHAnsi"/>
              </w:rPr>
              <w:t>717</w:t>
            </w:r>
            <w:r>
              <w:rPr>
                <w:rFonts w:cstheme="minorHAnsi"/>
              </w:rPr>
              <w:t xml:space="preserve">) </w:t>
            </w:r>
            <w:r w:rsidRPr="001A790C">
              <w:rPr>
                <w:rFonts w:cstheme="minorHAnsi"/>
              </w:rPr>
              <w:t>605-1924</w:t>
            </w:r>
          </w:p>
        </w:tc>
        <w:tc>
          <w:tcPr>
            <w:tcW w:w="3594" w:type="dxa"/>
          </w:tcPr>
          <w:p w:rsidR="00D0489D" w:rsidRPr="000C5AE1" w:rsidRDefault="00D0489D" w:rsidP="00D0489D">
            <w:pPr>
              <w:rPr>
                <w:rFonts w:cstheme="minorHAnsi"/>
                <w:color w:val="000000"/>
              </w:rPr>
            </w:pPr>
            <w:r w:rsidRPr="001A790C">
              <w:rPr>
                <w:rFonts w:cstheme="minorHAnsi"/>
                <w:color w:val="000000"/>
              </w:rPr>
              <w:t>vienna.spitler@navy.mil</w:t>
            </w: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pStyle w:val="Heading3"/>
              <w:outlineLvl w:val="2"/>
              <w:rPr>
                <w:bCs/>
              </w:rPr>
            </w:pPr>
            <w:r w:rsidRPr="005E32D3">
              <w:rPr>
                <w:bCs/>
              </w:rPr>
              <w:t>OPNAV N2N6</w:t>
            </w:r>
          </w:p>
          <w:p w:rsidR="00D0489D" w:rsidRPr="0071438E" w:rsidRDefault="00D0489D" w:rsidP="00D04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(Brokerage in Progress)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0489D" w:rsidRPr="000C5AE1" w:rsidTr="001A790C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OPNAV, Tech Advisor, 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pStyle w:val="Heading2"/>
              <w:outlineLvl w:val="1"/>
              <w:rPr>
                <w:b w:val="0"/>
              </w:rPr>
            </w:pPr>
          </w:p>
        </w:tc>
        <w:tc>
          <w:tcPr>
            <w:tcW w:w="1621" w:type="dxa"/>
            <w:shd w:val="clear" w:color="auto" w:fill="auto"/>
          </w:tcPr>
          <w:p w:rsidR="00D0489D" w:rsidRPr="001A790C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1A790C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1A790C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OPNAV, Tech Advisor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pStyle w:val="Heading2"/>
              <w:outlineLvl w:val="1"/>
              <w:rPr>
                <w:b w:val="0"/>
              </w:rPr>
            </w:pPr>
          </w:p>
        </w:tc>
        <w:tc>
          <w:tcPr>
            <w:tcW w:w="1621" w:type="dxa"/>
            <w:shd w:val="clear" w:color="auto" w:fill="auto"/>
          </w:tcPr>
          <w:p w:rsidR="00D0489D" w:rsidRPr="001A790C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1A790C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pStyle w:val="Heading3"/>
              <w:outlineLvl w:val="2"/>
              <w:rPr>
                <w:bCs/>
              </w:rPr>
            </w:pPr>
            <w:r w:rsidRPr="005E32D3">
              <w:rPr>
                <w:bCs/>
              </w:rPr>
              <w:t>PMW 205</w:t>
            </w:r>
          </w:p>
          <w:p w:rsidR="00D0489D" w:rsidRPr="005E32D3" w:rsidRDefault="00D0489D" w:rsidP="00D0489D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(O365 Pilot Sub-Brokerage)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>SPAWAR, PMW 205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225EF1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NIWC</w:t>
            </w:r>
            <w:r w:rsidR="00D0489D" w:rsidRPr="007546B3">
              <w:rPr>
                <w:rFonts w:cstheme="minorHAnsi"/>
                <w:bCs/>
              </w:rPr>
              <w:t xml:space="preserve"> PAC</w:t>
            </w:r>
            <w:r w:rsidR="00D0489D">
              <w:rPr>
                <w:rFonts w:cstheme="minorHAnsi"/>
                <w:bCs/>
              </w:rPr>
              <w:t>, 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>PMW 205</w:t>
            </w:r>
            <w:r>
              <w:rPr>
                <w:rFonts w:cstheme="minorHAnsi"/>
                <w:bCs/>
              </w:rPr>
              <w:t>, 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pStyle w:val="Heading3"/>
              <w:outlineLvl w:val="2"/>
              <w:rPr>
                <w:bCs/>
              </w:rPr>
            </w:pPr>
            <w:r w:rsidRPr="005E32D3">
              <w:rPr>
                <w:bCs/>
              </w:rPr>
              <w:t>SPAWAR HQ</w:t>
            </w:r>
          </w:p>
          <w:p w:rsidR="00D0489D" w:rsidRPr="005E32D3" w:rsidRDefault="00D0489D" w:rsidP="00D0489D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(Operational)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524320" w:rsidRDefault="00D0489D" w:rsidP="00D0489D">
            <w:pPr>
              <w:rPr>
                <w:rFonts w:cstheme="minorHAnsi"/>
                <w:bCs/>
              </w:rPr>
            </w:pPr>
            <w:r w:rsidRPr="00524320">
              <w:rPr>
                <w:rFonts w:cstheme="minorHAnsi"/>
                <w:bCs/>
              </w:rPr>
              <w:t>SPAWAR, Director of Cloud Services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Darlene Shaw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546B3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7546B3">
              <w:rPr>
                <w:rFonts w:cstheme="minorHAnsi"/>
              </w:rPr>
              <w:t>200-1923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darlene.shaw@navy.mil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524320" w:rsidRDefault="00D0489D" w:rsidP="00D0489D">
            <w:pPr>
              <w:rPr>
                <w:rFonts w:cstheme="minorHAnsi"/>
                <w:bCs/>
              </w:rPr>
            </w:pPr>
            <w:r w:rsidRPr="00524320">
              <w:rPr>
                <w:rFonts w:cstheme="minorHAnsi"/>
                <w:bCs/>
              </w:rPr>
              <w:t>SPAWAR, Navy Cloud Tech Warrant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Jonas </w:t>
            </w:r>
            <w:proofErr w:type="spellStart"/>
            <w:r>
              <w:rPr>
                <w:rFonts w:cstheme="minorHAnsi"/>
              </w:rPr>
              <w:t>Lazo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546B3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7546B3">
              <w:rPr>
                <w:rFonts w:cstheme="minorHAnsi"/>
              </w:rPr>
              <w:t>843-5147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jonas.lazo@navy</w:t>
            </w:r>
            <w:r>
              <w:rPr>
                <w:rFonts w:cstheme="minorHAnsi"/>
              </w:rPr>
              <w:t>.</w:t>
            </w:r>
            <w:r w:rsidRPr="007546B3">
              <w:rPr>
                <w:rFonts w:cstheme="minorHAnsi"/>
              </w:rPr>
              <w:t>mil</w:t>
            </w: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225EF1" w:rsidP="00D0489D">
            <w:pPr>
              <w:pStyle w:val="Heading3"/>
              <w:outlineLvl w:val="2"/>
              <w:rPr>
                <w:bCs/>
              </w:rPr>
            </w:pPr>
            <w:r>
              <w:rPr>
                <w:bCs/>
              </w:rPr>
              <w:t>NIWC</w:t>
            </w:r>
            <w:r w:rsidR="00D0489D" w:rsidRPr="005E32D3">
              <w:rPr>
                <w:bCs/>
              </w:rPr>
              <w:t xml:space="preserve"> LANT</w:t>
            </w:r>
          </w:p>
          <w:p w:rsidR="00D0489D" w:rsidRPr="0071438E" w:rsidRDefault="00D0489D" w:rsidP="00D04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(Operational Prod. Brokerage)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</w:t>
            </w:r>
            <w:r>
              <w:rPr>
                <w:rFonts w:cstheme="minorHAnsi"/>
                <w:bCs/>
              </w:rPr>
              <w:t>, Cloud Broker</w:t>
            </w:r>
          </w:p>
        </w:tc>
        <w:tc>
          <w:tcPr>
            <w:tcW w:w="2372" w:type="dxa"/>
            <w:shd w:val="clear" w:color="auto" w:fill="auto"/>
          </w:tcPr>
          <w:p w:rsidR="00D0489D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Antwan Cain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843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468-0833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antwan.cain@navy.mil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Arthur Hopkins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arthur.r.hopkins1@navy.mil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SPAWAR, PMW 205</w:t>
            </w:r>
          </w:p>
        </w:tc>
        <w:tc>
          <w:tcPr>
            <w:tcW w:w="2372" w:type="dxa"/>
            <w:shd w:val="clear" w:color="auto" w:fill="auto"/>
          </w:tcPr>
          <w:p w:rsidR="00D0489D" w:rsidRDefault="00CE5A24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1A710C" w:rsidRDefault="00CE5A24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LANT, Tech Advisor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Holloway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843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218-5741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christopher.a.holloway9.civ@mail.mil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LANT, DC2HS Cloud Tech &amp; Services IPT Lead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Clint </w:t>
            </w:r>
            <w:proofErr w:type="spellStart"/>
            <w:r>
              <w:rPr>
                <w:rFonts w:cstheme="minorHAnsi"/>
              </w:rPr>
              <w:t>Clubb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D0489D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843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218-3327</w:t>
            </w:r>
          </w:p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843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693-2820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clint.clubb@navy.mil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225EF1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NIWC</w:t>
            </w:r>
            <w:r w:rsidR="00D0489D" w:rsidRPr="007546B3">
              <w:rPr>
                <w:rFonts w:cstheme="minorHAnsi"/>
                <w:bCs/>
              </w:rPr>
              <w:t xml:space="preserve"> LANT</w:t>
            </w:r>
            <w:r w:rsidR="00D0489D">
              <w:rPr>
                <w:rFonts w:cstheme="minorHAnsi"/>
                <w:bCs/>
              </w:rPr>
              <w:t>, 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 xml:space="preserve">Giancarlo </w:t>
            </w:r>
            <w:proofErr w:type="spellStart"/>
            <w:r w:rsidRPr="007546B3">
              <w:rPr>
                <w:rFonts w:cstheme="minorHAnsi"/>
              </w:rPr>
              <w:t>Dumenigo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(843) 218-2375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giancarlo.dumenigo@navy.mil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</w:t>
            </w:r>
            <w:r>
              <w:rPr>
                <w:rFonts w:cstheme="minorHAnsi"/>
                <w:bCs/>
              </w:rPr>
              <w:t>, Cloud Architect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Baptista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524-2419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robert.baptista@navy.mil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</w:t>
            </w:r>
            <w:r>
              <w:rPr>
                <w:rFonts w:cstheme="minorHAnsi"/>
                <w:bCs/>
              </w:rPr>
              <w:t>, Ops Research Analyst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Terri-Lee Holland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(843) 218-6087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teri-lee.holland@navy.mil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  <w:bCs/>
              </w:rPr>
            </w:pPr>
            <w:r w:rsidRPr="007546B3"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7546B3">
              <w:rPr>
                <w:rFonts w:cstheme="minorHAnsi"/>
                <w:bCs/>
              </w:rPr>
              <w:t xml:space="preserve"> LANT,</w:t>
            </w:r>
            <w:r>
              <w:rPr>
                <w:rFonts w:cstheme="minorHAnsi"/>
                <w:bCs/>
              </w:rPr>
              <w:t xml:space="preserve"> </w:t>
            </w:r>
            <w:r w:rsidRPr="007546B3">
              <w:rPr>
                <w:rFonts w:cstheme="minorHAnsi"/>
                <w:bCs/>
              </w:rPr>
              <w:t>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546B3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7546B3">
              <w:rPr>
                <w:rFonts w:cstheme="minorHAnsi"/>
              </w:rPr>
              <w:t>200-1923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darlene.shaw@navy.mil</w:t>
            </w: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225EF1" w:rsidP="00D0489D">
            <w:pPr>
              <w:pStyle w:val="Heading3"/>
              <w:outlineLvl w:val="2"/>
              <w:rPr>
                <w:bCs/>
              </w:rPr>
            </w:pPr>
            <w:r>
              <w:rPr>
                <w:bCs/>
              </w:rPr>
              <w:t>NIWC</w:t>
            </w:r>
            <w:r w:rsidR="00D0489D" w:rsidRPr="005E32D3">
              <w:rPr>
                <w:bCs/>
              </w:rPr>
              <w:t xml:space="preserve"> PAC</w:t>
            </w:r>
          </w:p>
          <w:p w:rsidR="00D0489D" w:rsidRPr="005E32D3" w:rsidRDefault="00D0489D" w:rsidP="00D0489D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(RDT&amp;E Operational Brokerage)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524320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SPAWAR, </w:t>
            </w:r>
            <w:r w:rsidR="00225EF1">
              <w:rPr>
                <w:rFonts w:cstheme="minorHAnsi"/>
                <w:bCs/>
              </w:rPr>
              <w:t>NIWC</w:t>
            </w:r>
            <w:r w:rsidRPr="00524320">
              <w:rPr>
                <w:rFonts w:cstheme="minorHAnsi"/>
                <w:bCs/>
              </w:rPr>
              <w:t xml:space="preserve"> PAC</w:t>
            </w:r>
            <w:r>
              <w:rPr>
                <w:rFonts w:cstheme="minorHAnsi"/>
                <w:bCs/>
              </w:rPr>
              <w:t>, Broker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Jack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24320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524320">
              <w:rPr>
                <w:rFonts w:cstheme="minorHAnsi"/>
              </w:rPr>
              <w:t>553-3840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524320">
              <w:rPr>
                <w:rFonts w:cstheme="minorHAnsi"/>
              </w:rPr>
              <w:t>richard.jack@spawar.navy.smil.mil</w:t>
            </w: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524320" w:rsidRDefault="00225EF1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NIWC</w:t>
            </w:r>
            <w:r w:rsidR="00D0489D">
              <w:rPr>
                <w:rFonts w:cstheme="minorHAnsi"/>
                <w:bCs/>
              </w:rPr>
              <w:t xml:space="preserve"> PAC, OCO</w:t>
            </w:r>
          </w:p>
        </w:tc>
        <w:tc>
          <w:tcPr>
            <w:tcW w:w="2372" w:type="dxa"/>
            <w:shd w:val="clear" w:color="auto" w:fill="auto"/>
          </w:tcPr>
          <w:p w:rsidR="00D0489D" w:rsidRDefault="00D0489D" w:rsidP="00D0489D">
            <w:pPr>
              <w:rPr>
                <w:rFonts w:cstheme="minorHAnsi"/>
              </w:rPr>
            </w:pP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546B3">
              <w:rPr>
                <w:rFonts w:cstheme="minorHAnsi"/>
              </w:rPr>
              <w:t>619</w:t>
            </w:r>
            <w:r>
              <w:rPr>
                <w:rFonts w:cstheme="minorHAnsi"/>
              </w:rPr>
              <w:t xml:space="preserve">) </w:t>
            </w:r>
            <w:r w:rsidRPr="007546B3">
              <w:rPr>
                <w:rFonts w:cstheme="minorHAnsi"/>
              </w:rPr>
              <w:t>200-1923</w:t>
            </w: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 w:rsidRPr="007546B3">
              <w:rPr>
                <w:rFonts w:cstheme="minorHAnsi"/>
              </w:rPr>
              <w:t>darlene.shaw@navy.mil</w:t>
            </w:r>
          </w:p>
        </w:tc>
      </w:tr>
      <w:tr w:rsidR="00D0489D" w:rsidRPr="000C5AE1" w:rsidTr="001A790C">
        <w:tc>
          <w:tcPr>
            <w:tcW w:w="2483" w:type="dxa"/>
            <w:shd w:val="clear" w:color="auto" w:fill="1F4E79" w:themeFill="accent1" w:themeFillShade="80"/>
          </w:tcPr>
          <w:p w:rsidR="00D0489D" w:rsidRPr="005E32D3" w:rsidRDefault="00D0489D" w:rsidP="00D0489D">
            <w:pPr>
              <w:pStyle w:val="Heading3"/>
              <w:outlineLvl w:val="2"/>
              <w:rPr>
                <w:bCs/>
              </w:rPr>
            </w:pPr>
            <w:r w:rsidRPr="005E32D3">
              <w:rPr>
                <w:bCs/>
              </w:rPr>
              <w:t>SSP</w:t>
            </w:r>
          </w:p>
          <w:p w:rsidR="00D0489D" w:rsidRPr="0071438E" w:rsidRDefault="00D0489D" w:rsidP="00D0489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Pr="006D6D29">
              <w:rPr>
                <w:rFonts w:cstheme="minorHAnsi"/>
                <w:color w:val="FFFFFF" w:themeColor="background1"/>
                <w:sz w:val="16"/>
                <w:szCs w:val="16"/>
              </w:rPr>
              <w:t>Inactive</w:t>
            </w:r>
            <w:r w:rsidRPr="005E32D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372" w:type="dxa"/>
            <w:shd w:val="clear" w:color="auto" w:fill="1F4E79" w:themeFill="accent1" w:themeFillShade="80"/>
          </w:tcPr>
          <w:p w:rsidR="00D0489D" w:rsidRPr="0071438E" w:rsidRDefault="00D0489D" w:rsidP="00D0489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1" w:type="dxa"/>
            <w:shd w:val="clear" w:color="auto" w:fill="1F4E79" w:themeFill="accent1" w:themeFillShade="80"/>
          </w:tcPr>
          <w:p w:rsidR="00D0489D" w:rsidRPr="006D6D29" w:rsidRDefault="00D0489D" w:rsidP="00D0489D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94" w:type="dxa"/>
            <w:shd w:val="clear" w:color="auto" w:fill="1F4E79" w:themeFill="accent1" w:themeFillShade="80"/>
          </w:tcPr>
          <w:p w:rsidR="00D0489D" w:rsidRPr="006D6D29" w:rsidRDefault="00D0489D" w:rsidP="00D0489D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</w:tc>
      </w:tr>
      <w:tr w:rsidR="00D0489D" w:rsidRPr="000C5AE1" w:rsidTr="001A710C">
        <w:tc>
          <w:tcPr>
            <w:tcW w:w="2483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SSP, PM</w:t>
            </w:r>
          </w:p>
        </w:tc>
        <w:tc>
          <w:tcPr>
            <w:tcW w:w="2372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1A710C">
        <w:tc>
          <w:tcPr>
            <w:tcW w:w="2483" w:type="dxa"/>
            <w:shd w:val="clear" w:color="auto" w:fill="auto"/>
          </w:tcPr>
          <w:p w:rsidR="00D0489D" w:rsidRDefault="00D0489D" w:rsidP="00D0489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SSP, Tech Advisor</w:t>
            </w:r>
          </w:p>
        </w:tc>
        <w:tc>
          <w:tcPr>
            <w:tcW w:w="2372" w:type="dxa"/>
            <w:shd w:val="clear" w:color="auto" w:fill="auto"/>
          </w:tcPr>
          <w:p w:rsidR="00D0489D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1A710C" w:rsidRDefault="00D0489D" w:rsidP="00D0489D">
            <w:pPr>
              <w:rPr>
                <w:rFonts w:cstheme="minorHAnsi"/>
              </w:rPr>
            </w:pPr>
          </w:p>
        </w:tc>
      </w:tr>
      <w:tr w:rsidR="00D0489D" w:rsidRPr="000C5AE1" w:rsidTr="007546B3">
        <w:tc>
          <w:tcPr>
            <w:tcW w:w="2483" w:type="dxa"/>
            <w:shd w:val="clear" w:color="auto" w:fill="auto"/>
          </w:tcPr>
          <w:p w:rsidR="00D0489D" w:rsidRPr="00524320" w:rsidRDefault="00D0489D" w:rsidP="00D0489D">
            <w:pPr>
              <w:rPr>
                <w:rFonts w:cstheme="minorHAnsi"/>
                <w:bCs/>
              </w:rPr>
            </w:pPr>
            <w:r w:rsidRPr="00524320">
              <w:rPr>
                <w:rFonts w:cstheme="minorHAnsi"/>
                <w:bCs/>
              </w:rPr>
              <w:t>SSP, OCO</w:t>
            </w:r>
          </w:p>
        </w:tc>
        <w:tc>
          <w:tcPr>
            <w:tcW w:w="2372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621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  <w:tc>
          <w:tcPr>
            <w:tcW w:w="3594" w:type="dxa"/>
            <w:shd w:val="clear" w:color="auto" w:fill="auto"/>
          </w:tcPr>
          <w:p w:rsidR="00D0489D" w:rsidRPr="007546B3" w:rsidRDefault="00D0489D" w:rsidP="00D0489D">
            <w:pPr>
              <w:rPr>
                <w:rFonts w:cstheme="minorHAnsi"/>
              </w:rPr>
            </w:pPr>
          </w:p>
        </w:tc>
      </w:tr>
    </w:tbl>
    <w:p w:rsidR="00EF5C2E" w:rsidRDefault="00EF5C2E" w:rsidP="005E32D3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szCs w:val="22"/>
        </w:rPr>
      </w:pPr>
    </w:p>
    <w:p w:rsidR="00B85882" w:rsidRDefault="00B85882" w:rsidP="005E32D3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szCs w:val="22"/>
        </w:rPr>
      </w:pPr>
    </w:p>
    <w:p w:rsidR="00B85882" w:rsidRPr="00766A6F" w:rsidRDefault="00B85882" w:rsidP="00B85882">
      <w:pPr>
        <w:rPr>
          <w:b/>
          <w:sz w:val="24"/>
        </w:rPr>
      </w:pPr>
      <w:r>
        <w:rPr>
          <w:b/>
          <w:sz w:val="24"/>
        </w:rPr>
        <w:t>CSRA (a General Dynamics IT Company)</w:t>
      </w:r>
      <w:r w:rsidRPr="00766A6F">
        <w:rPr>
          <w:b/>
          <w:sz w:val="24"/>
        </w:rPr>
        <w:t xml:space="preserve"> NCCS </w:t>
      </w:r>
      <w:r>
        <w:rPr>
          <w:b/>
          <w:sz w:val="24"/>
        </w:rPr>
        <w:t>BPA Contract</w:t>
      </w:r>
      <w:r w:rsidRPr="00766A6F">
        <w:rPr>
          <w:b/>
          <w:sz w:val="24"/>
        </w:rPr>
        <w:t xml:space="preserve"> Team: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2340"/>
        <w:gridCol w:w="1710"/>
        <w:gridCol w:w="3510"/>
      </w:tblGrid>
      <w:tr w:rsidR="00B85882" w:rsidRPr="00241218" w:rsidTr="00B85882">
        <w:tc>
          <w:tcPr>
            <w:tcW w:w="2515" w:type="dxa"/>
            <w:shd w:val="clear" w:color="auto" w:fill="D9D9D9" w:themeFill="background1" w:themeFillShade="D9"/>
          </w:tcPr>
          <w:p w:rsidR="00B85882" w:rsidRPr="00241218" w:rsidRDefault="00B85882" w:rsidP="00F64FD5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Position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85882" w:rsidRPr="00241218" w:rsidRDefault="00B85882" w:rsidP="00F64FD5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85882" w:rsidRPr="00241218" w:rsidRDefault="00B85882" w:rsidP="00F64FD5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Phone Number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85882" w:rsidRPr="00241218" w:rsidRDefault="00B85882" w:rsidP="00F64FD5">
            <w:pPr>
              <w:jc w:val="center"/>
              <w:rPr>
                <w:b/>
                <w:szCs w:val="20"/>
              </w:rPr>
            </w:pPr>
            <w:r w:rsidRPr="00241218">
              <w:rPr>
                <w:b/>
                <w:szCs w:val="20"/>
              </w:rPr>
              <w:t>Email</w:t>
            </w:r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 xml:space="preserve">CSRA, </w:t>
            </w:r>
            <w:r w:rsidRPr="00241218">
              <w:rPr>
                <w:szCs w:val="20"/>
              </w:rPr>
              <w:t>Navy West &amp; Navy Cloud Services Director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Rick Beck</w:t>
            </w:r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(619)</w:t>
            </w:r>
            <w:r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535-3251</w:t>
            </w:r>
          </w:p>
        </w:tc>
        <w:tc>
          <w:tcPr>
            <w:tcW w:w="3510" w:type="dxa"/>
          </w:tcPr>
          <w:p w:rsidR="00B85882" w:rsidRPr="001C5F5B" w:rsidRDefault="001D00D3" w:rsidP="00F64FD5">
            <w:pPr>
              <w:rPr>
                <w:szCs w:val="20"/>
              </w:rPr>
            </w:pPr>
            <w:hyperlink r:id="rId14" w:history="1">
              <w:r w:rsidR="00B85882" w:rsidRPr="001C5F5B">
                <w:rPr>
                  <w:rStyle w:val="Hyperlink"/>
                  <w:color w:val="auto"/>
                  <w:szCs w:val="20"/>
                  <w:u w:val="none"/>
                </w:rPr>
                <w:t>rick.beck@gdit.com</w:t>
              </w:r>
            </w:hyperlink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 xml:space="preserve">CSRA, </w:t>
            </w:r>
            <w:r w:rsidRPr="00241218">
              <w:rPr>
                <w:szCs w:val="20"/>
              </w:rPr>
              <w:t>Program Manager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Dave Brownlee</w:t>
            </w:r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(619)</w:t>
            </w:r>
            <w:r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535-3216</w:t>
            </w:r>
          </w:p>
        </w:tc>
        <w:tc>
          <w:tcPr>
            <w:tcW w:w="3510" w:type="dxa"/>
          </w:tcPr>
          <w:p w:rsidR="00B85882" w:rsidRPr="001C5F5B" w:rsidRDefault="001D00D3" w:rsidP="00F64FD5">
            <w:pPr>
              <w:rPr>
                <w:szCs w:val="20"/>
              </w:rPr>
            </w:pPr>
            <w:hyperlink r:id="rId15" w:history="1">
              <w:r w:rsidR="00B85882" w:rsidRPr="001C5F5B">
                <w:rPr>
                  <w:rStyle w:val="Hyperlink"/>
                  <w:color w:val="auto"/>
                  <w:szCs w:val="20"/>
                  <w:u w:val="none"/>
                </w:rPr>
                <w:t>dave.brownlee@gdit.com</w:t>
              </w:r>
            </w:hyperlink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Deputy PM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Travis Dawson</w:t>
            </w:r>
          </w:p>
        </w:tc>
        <w:tc>
          <w:tcPr>
            <w:tcW w:w="1710" w:type="dxa"/>
          </w:tcPr>
          <w:p w:rsidR="00B85882" w:rsidRPr="00241218" w:rsidRDefault="001D00D3" w:rsidP="00F64FD5">
            <w:pPr>
              <w:spacing w:before="100" w:beforeAutospacing="1" w:after="100" w:afterAutospacing="1"/>
              <w:rPr>
                <w:szCs w:val="20"/>
              </w:rPr>
            </w:pPr>
            <w:hyperlink r:id="rId16" w:history="1">
              <w:r w:rsidR="00B85882">
                <w:rPr>
                  <w:rStyle w:val="Hyperlink"/>
                  <w:rFonts w:eastAsia="Times New Roman"/>
                  <w:color w:val="000000"/>
                </w:rPr>
                <w:t>(</w:t>
              </w:r>
              <w:r w:rsidR="00B85882">
                <w:rPr>
                  <w:szCs w:val="20"/>
                </w:rPr>
                <w:t xml:space="preserve">757) </w:t>
              </w:r>
              <w:r w:rsidR="00B85882" w:rsidRPr="0079230B">
                <w:rPr>
                  <w:szCs w:val="20"/>
                </w:rPr>
                <w:t>374-6104</w:t>
              </w:r>
            </w:hyperlink>
          </w:p>
        </w:tc>
        <w:tc>
          <w:tcPr>
            <w:tcW w:w="3510" w:type="dxa"/>
          </w:tcPr>
          <w:p w:rsidR="00B85882" w:rsidRPr="001C5F5B" w:rsidRDefault="001D00D3" w:rsidP="00F64FD5">
            <w:pPr>
              <w:rPr>
                <w:rFonts w:eastAsia="Times New Roman"/>
              </w:rPr>
            </w:pPr>
            <w:hyperlink r:id="rId17" w:history="1">
              <w:r w:rsidR="00B85882" w:rsidRPr="001C5F5B">
                <w:rPr>
                  <w:rStyle w:val="Hyperlink"/>
                  <w:rFonts w:eastAsia="Times New Roman"/>
                  <w:color w:val="auto"/>
                  <w:u w:val="none"/>
                </w:rPr>
                <w:t>travis.dawson@gdit.com</w:t>
              </w:r>
            </w:hyperlink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Technical Lead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Scott Dickinson</w:t>
            </w:r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757F57">
              <w:t>(571) 446-5356</w:t>
            </w:r>
          </w:p>
        </w:tc>
        <w:tc>
          <w:tcPr>
            <w:tcW w:w="3510" w:type="dxa"/>
          </w:tcPr>
          <w:p w:rsidR="00B85882" w:rsidRPr="00757F57" w:rsidRDefault="00B85882" w:rsidP="00F64FD5">
            <w:r w:rsidRPr="00757F57">
              <w:rPr>
                <w:rStyle w:val="Hyperlink"/>
                <w:color w:val="auto"/>
                <w:u w:val="none"/>
              </w:rPr>
              <w:t>robert.dickinson@gdit.com</w:t>
            </w:r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Cloud Architect Lead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TBD</w:t>
            </w:r>
          </w:p>
        </w:tc>
        <w:tc>
          <w:tcPr>
            <w:tcW w:w="1710" w:type="dxa"/>
          </w:tcPr>
          <w:p w:rsidR="00B85882" w:rsidRPr="00B85882" w:rsidRDefault="00B85882" w:rsidP="00F64FD5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B85882">
              <w:rPr>
                <w:szCs w:val="20"/>
              </w:rPr>
              <w:t>-</w:t>
            </w:r>
          </w:p>
        </w:tc>
        <w:tc>
          <w:tcPr>
            <w:tcW w:w="3510" w:type="dxa"/>
          </w:tcPr>
          <w:p w:rsidR="00B85882" w:rsidRPr="00757F57" w:rsidRDefault="00B85882" w:rsidP="00F64FD5">
            <w:pPr>
              <w:rPr>
                <w:szCs w:val="20"/>
              </w:rPr>
            </w:pPr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Data Architect Lead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Mike Newman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510" w:type="dxa"/>
          </w:tcPr>
          <w:p w:rsidR="00B85882" w:rsidRPr="00757F57" w:rsidRDefault="001D00D3" w:rsidP="00F64FD5">
            <w:pPr>
              <w:rPr>
                <w:szCs w:val="20"/>
              </w:rPr>
            </w:pPr>
            <w:hyperlink r:id="rId18" w:history="1">
              <w:r w:rsidR="00B85882" w:rsidRPr="00757F57">
                <w:rPr>
                  <w:rStyle w:val="Hyperlink"/>
                  <w:color w:val="auto"/>
                  <w:szCs w:val="20"/>
                  <w:u w:val="none"/>
                </w:rPr>
                <w:t>michael.newman@gdit.com</w:t>
              </w:r>
            </w:hyperlink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Cyber Security Engineer Lead</w:t>
            </w:r>
          </w:p>
        </w:tc>
        <w:tc>
          <w:tcPr>
            <w:tcW w:w="2340" w:type="dxa"/>
          </w:tcPr>
          <w:p w:rsidR="00B85882" w:rsidRPr="00241218" w:rsidRDefault="00917E2C" w:rsidP="00F64FD5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szCs w:val="20"/>
              </w:rPr>
              <w:t>Chris Hughes</w:t>
            </w:r>
          </w:p>
        </w:tc>
        <w:tc>
          <w:tcPr>
            <w:tcW w:w="1710" w:type="dxa"/>
          </w:tcPr>
          <w:p w:rsidR="00B85882" w:rsidRPr="00241218" w:rsidRDefault="00917E2C" w:rsidP="00F64FD5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917E2C">
              <w:rPr>
                <w:rStyle w:val="Hyperlink"/>
                <w:color w:val="auto"/>
                <w:u w:val="none"/>
              </w:rPr>
              <w:t>(216) 849-0017</w:t>
            </w:r>
          </w:p>
        </w:tc>
        <w:tc>
          <w:tcPr>
            <w:tcW w:w="3510" w:type="dxa"/>
          </w:tcPr>
          <w:p w:rsidR="00B85882" w:rsidRPr="00757F57" w:rsidRDefault="00917E2C" w:rsidP="00F64FD5">
            <w:pPr>
              <w:rPr>
                <w:szCs w:val="20"/>
              </w:rPr>
            </w:pPr>
            <w:r>
              <w:rPr>
                <w:szCs w:val="20"/>
              </w:rPr>
              <w:t>christopher.hughes@gdit.com</w:t>
            </w:r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CSRA,</w:t>
            </w:r>
            <w:r w:rsidRPr="00241218">
              <w:rPr>
                <w:szCs w:val="20"/>
              </w:rPr>
              <w:t xml:space="preserve"> Contracts Advisor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Art Schrubb</w:t>
            </w:r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 w:rsidRPr="00241218">
              <w:rPr>
                <w:szCs w:val="20"/>
              </w:rPr>
              <w:t>(619)</w:t>
            </w:r>
            <w:r>
              <w:rPr>
                <w:szCs w:val="20"/>
              </w:rPr>
              <w:t xml:space="preserve"> </w:t>
            </w:r>
            <w:r w:rsidRPr="00241218">
              <w:rPr>
                <w:szCs w:val="20"/>
              </w:rPr>
              <w:t>535-3201</w:t>
            </w:r>
          </w:p>
        </w:tc>
        <w:tc>
          <w:tcPr>
            <w:tcW w:w="3510" w:type="dxa"/>
          </w:tcPr>
          <w:p w:rsidR="00B85882" w:rsidRPr="00757F57" w:rsidRDefault="00B85882" w:rsidP="00F64FD5">
            <w:pPr>
              <w:rPr>
                <w:szCs w:val="20"/>
              </w:rPr>
            </w:pPr>
            <w:r w:rsidRPr="00757F57">
              <w:rPr>
                <w:rStyle w:val="Hyperlink"/>
                <w:color w:val="auto"/>
                <w:szCs w:val="20"/>
                <w:u w:val="none"/>
              </w:rPr>
              <w:t>art.schrubb@gdit.com</w:t>
            </w:r>
          </w:p>
        </w:tc>
      </w:tr>
      <w:tr w:rsidR="00B85882" w:rsidRPr="00241218" w:rsidTr="00F64FD5">
        <w:tc>
          <w:tcPr>
            <w:tcW w:w="2515" w:type="dxa"/>
          </w:tcPr>
          <w:p w:rsidR="00B85882" w:rsidRPr="00241218" w:rsidRDefault="00B85882" w:rsidP="00F64FD5">
            <w:pPr>
              <w:rPr>
                <w:szCs w:val="20"/>
              </w:rPr>
            </w:pPr>
            <w:r>
              <w:rPr>
                <w:szCs w:val="20"/>
              </w:rPr>
              <w:t>CSRA</w:t>
            </w:r>
            <w:r w:rsidRPr="00241218">
              <w:rPr>
                <w:szCs w:val="20"/>
              </w:rPr>
              <w:t xml:space="preserve"> Project Control Officer (PCO)</w:t>
            </w:r>
          </w:p>
        </w:tc>
        <w:tc>
          <w:tcPr>
            <w:tcW w:w="234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>
              <w:t>Bob Pownell</w:t>
            </w:r>
          </w:p>
        </w:tc>
        <w:tc>
          <w:tcPr>
            <w:tcW w:w="1710" w:type="dxa"/>
          </w:tcPr>
          <w:p w:rsidR="00B85882" w:rsidRPr="00241218" w:rsidRDefault="00B85882" w:rsidP="00F64FD5">
            <w:pPr>
              <w:spacing w:before="100" w:beforeAutospacing="1" w:after="100" w:afterAutospacing="1"/>
              <w:rPr>
                <w:szCs w:val="20"/>
              </w:rPr>
            </w:pPr>
            <w:r>
              <w:t>(619) 535-3214</w:t>
            </w:r>
          </w:p>
        </w:tc>
        <w:tc>
          <w:tcPr>
            <w:tcW w:w="3510" w:type="dxa"/>
          </w:tcPr>
          <w:p w:rsidR="00B85882" w:rsidRPr="00757F57" w:rsidRDefault="00B85882" w:rsidP="00F64FD5">
            <w:pPr>
              <w:rPr>
                <w:szCs w:val="20"/>
              </w:rPr>
            </w:pPr>
            <w:r w:rsidRPr="00757F57">
              <w:t>bob.pownell@csra.com</w:t>
            </w:r>
          </w:p>
        </w:tc>
      </w:tr>
    </w:tbl>
    <w:p w:rsidR="00B85882" w:rsidRPr="005E32D3" w:rsidRDefault="00B85882" w:rsidP="005E32D3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szCs w:val="22"/>
        </w:rPr>
      </w:pPr>
    </w:p>
    <w:p w:rsidR="005E32D3" w:rsidRDefault="005E32D3" w:rsidP="007546B3">
      <w:pPr>
        <w:pStyle w:val="BodyText"/>
        <w:rPr>
          <w:sz w:val="22"/>
        </w:rPr>
        <w:sectPr w:rsidR="005E32D3" w:rsidSect="00BF28E2">
          <w:footerReference w:type="default" r:id="rId1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60B99" w:rsidRPr="005E32D3" w:rsidRDefault="00B85882" w:rsidP="007546B3">
      <w:pPr>
        <w:pStyle w:val="BodyText"/>
        <w:rPr>
          <w:sz w:val="22"/>
        </w:rPr>
      </w:pPr>
      <w:r>
        <w:rPr>
          <w:b/>
          <w:sz w:val="22"/>
        </w:rPr>
        <w:t xml:space="preserve">CSRA </w:t>
      </w:r>
      <w:r w:rsidR="000447EB" w:rsidRPr="005E32D3">
        <w:rPr>
          <w:b/>
          <w:sz w:val="22"/>
        </w:rPr>
        <w:t>Mailing Address:</w:t>
      </w:r>
      <w:r w:rsidR="00BF28E2" w:rsidRPr="005E32D3">
        <w:rPr>
          <w:b/>
          <w:sz w:val="22"/>
        </w:rPr>
        <w:br/>
      </w:r>
      <w:r w:rsidR="00060B99" w:rsidRPr="005E32D3">
        <w:rPr>
          <w:sz w:val="22"/>
        </w:rPr>
        <w:t>General Dynamics – Information Technology</w:t>
      </w:r>
      <w:r w:rsidR="00060B99" w:rsidRPr="005E32D3">
        <w:rPr>
          <w:sz w:val="22"/>
        </w:rPr>
        <w:br/>
        <w:t>4045 Hancock Street, Suite 100</w:t>
      </w:r>
      <w:r w:rsidR="00060B99" w:rsidRPr="005E32D3">
        <w:rPr>
          <w:sz w:val="22"/>
        </w:rPr>
        <w:br/>
        <w:t>San Diego, CA 92110</w:t>
      </w:r>
    </w:p>
    <w:p w:rsidR="005E32D3" w:rsidRDefault="00B85882" w:rsidP="005E32D3">
      <w:pPr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color w:val="212121"/>
        </w:rPr>
        <w:t>CSRA</w:t>
      </w:r>
      <w:r w:rsidR="000E24A5" w:rsidRPr="005E32D3">
        <w:rPr>
          <w:rFonts w:ascii="Calibri" w:hAnsi="Calibri" w:cs="Calibri"/>
          <w:b/>
          <w:color w:val="212121"/>
        </w:rPr>
        <w:t xml:space="preserve"> Website</w:t>
      </w:r>
      <w:r w:rsidR="005E32D3" w:rsidRPr="005E32D3">
        <w:rPr>
          <w:rFonts w:ascii="Calibri" w:hAnsi="Calibri" w:cs="Calibri"/>
          <w:b/>
          <w:color w:val="212121"/>
        </w:rPr>
        <w:t>:</w:t>
      </w:r>
    </w:p>
    <w:p w:rsidR="00B85882" w:rsidRPr="005E32D3" w:rsidRDefault="001D00D3" w:rsidP="00B85882">
      <w:pPr>
        <w:spacing w:after="0" w:line="240" w:lineRule="auto"/>
      </w:pPr>
      <w:hyperlink r:id="rId20" w:history="1">
        <w:r w:rsidR="004952C0" w:rsidRPr="00775EC1">
          <w:rPr>
            <w:rStyle w:val="Hyperlink"/>
            <w:rFonts w:ascii="Calibri" w:hAnsi="Calibri" w:cs="Calibri"/>
          </w:rPr>
          <w:t>https://gdit.com/contract/agency-contracts/peo-eis-nccs</w:t>
        </w:r>
      </w:hyperlink>
    </w:p>
    <w:p w:rsidR="00040A71" w:rsidRPr="005E32D3" w:rsidRDefault="00040A71" w:rsidP="00060B99">
      <w:pPr>
        <w:jc w:val="right"/>
      </w:pPr>
    </w:p>
    <w:sectPr w:rsidR="00040A71" w:rsidRPr="005E32D3" w:rsidSect="005E32D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D3" w:rsidRDefault="001D00D3" w:rsidP="00596880">
      <w:pPr>
        <w:spacing w:after="0" w:line="240" w:lineRule="auto"/>
      </w:pPr>
      <w:r>
        <w:separator/>
      </w:r>
    </w:p>
  </w:endnote>
  <w:endnote w:type="continuationSeparator" w:id="0">
    <w:p w:rsidR="001D00D3" w:rsidRDefault="001D00D3" w:rsidP="0059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136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882" w:rsidRDefault="00B85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880" w:rsidRDefault="0059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D3" w:rsidRDefault="001D00D3" w:rsidP="00596880">
      <w:pPr>
        <w:spacing w:after="0" w:line="240" w:lineRule="auto"/>
      </w:pPr>
      <w:r>
        <w:separator/>
      </w:r>
    </w:p>
  </w:footnote>
  <w:footnote w:type="continuationSeparator" w:id="0">
    <w:p w:rsidR="001D00D3" w:rsidRDefault="001D00D3" w:rsidP="0059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53B"/>
    <w:multiLevelType w:val="hybridMultilevel"/>
    <w:tmpl w:val="82BA7D0A"/>
    <w:lvl w:ilvl="0" w:tplc="0B200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1"/>
    <w:rsid w:val="00040A71"/>
    <w:rsid w:val="000447EB"/>
    <w:rsid w:val="00060B99"/>
    <w:rsid w:val="000C5AE1"/>
    <w:rsid w:val="000D1DD3"/>
    <w:rsid w:val="000D6DBD"/>
    <w:rsid w:val="000E24A5"/>
    <w:rsid w:val="00132DEE"/>
    <w:rsid w:val="00150467"/>
    <w:rsid w:val="00194EC1"/>
    <w:rsid w:val="001A710C"/>
    <w:rsid w:val="001A790C"/>
    <w:rsid w:val="001B06F6"/>
    <w:rsid w:val="001C5F5B"/>
    <w:rsid w:val="001D00D3"/>
    <w:rsid w:val="00215801"/>
    <w:rsid w:val="00225EF1"/>
    <w:rsid w:val="002350EF"/>
    <w:rsid w:val="00241218"/>
    <w:rsid w:val="002E4F8B"/>
    <w:rsid w:val="002E7821"/>
    <w:rsid w:val="003163E2"/>
    <w:rsid w:val="003A1872"/>
    <w:rsid w:val="00405824"/>
    <w:rsid w:val="00434CD0"/>
    <w:rsid w:val="004952C0"/>
    <w:rsid w:val="004C6BC9"/>
    <w:rsid w:val="004D4B7E"/>
    <w:rsid w:val="004F46BE"/>
    <w:rsid w:val="00507562"/>
    <w:rsid w:val="00510CDF"/>
    <w:rsid w:val="00524320"/>
    <w:rsid w:val="00543E97"/>
    <w:rsid w:val="005445AD"/>
    <w:rsid w:val="00596880"/>
    <w:rsid w:val="005B165B"/>
    <w:rsid w:val="005E32D3"/>
    <w:rsid w:val="005F6A79"/>
    <w:rsid w:val="00644DCE"/>
    <w:rsid w:val="00647088"/>
    <w:rsid w:val="00652E08"/>
    <w:rsid w:val="006A1DEC"/>
    <w:rsid w:val="006C6081"/>
    <w:rsid w:val="006D6D29"/>
    <w:rsid w:val="0071438E"/>
    <w:rsid w:val="0073546F"/>
    <w:rsid w:val="007546B3"/>
    <w:rsid w:val="00757F57"/>
    <w:rsid w:val="00766A6F"/>
    <w:rsid w:val="0079230B"/>
    <w:rsid w:val="008323EB"/>
    <w:rsid w:val="008402B4"/>
    <w:rsid w:val="008A5B6F"/>
    <w:rsid w:val="008B41FB"/>
    <w:rsid w:val="008C0D55"/>
    <w:rsid w:val="008C42A1"/>
    <w:rsid w:val="008D45AE"/>
    <w:rsid w:val="00917E2C"/>
    <w:rsid w:val="0099458B"/>
    <w:rsid w:val="009A48FC"/>
    <w:rsid w:val="00A21185"/>
    <w:rsid w:val="00A42CAA"/>
    <w:rsid w:val="00AC4C07"/>
    <w:rsid w:val="00B41DBC"/>
    <w:rsid w:val="00B62229"/>
    <w:rsid w:val="00B85882"/>
    <w:rsid w:val="00BF28E2"/>
    <w:rsid w:val="00C174DD"/>
    <w:rsid w:val="00C40F8E"/>
    <w:rsid w:val="00C6434D"/>
    <w:rsid w:val="00CC4751"/>
    <w:rsid w:val="00CD3ED1"/>
    <w:rsid w:val="00CD4A5E"/>
    <w:rsid w:val="00CE5A24"/>
    <w:rsid w:val="00D0489D"/>
    <w:rsid w:val="00D541DE"/>
    <w:rsid w:val="00D63C4C"/>
    <w:rsid w:val="00D848F2"/>
    <w:rsid w:val="00DA1CD5"/>
    <w:rsid w:val="00DB1767"/>
    <w:rsid w:val="00E250A6"/>
    <w:rsid w:val="00E679FF"/>
    <w:rsid w:val="00EE51E5"/>
    <w:rsid w:val="00EF5C2E"/>
    <w:rsid w:val="00F31C58"/>
    <w:rsid w:val="00F65DF3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B24E"/>
  <w15:chartTrackingRefBased/>
  <w15:docId w15:val="{C1DE0972-BBC3-4B82-A967-86B0468D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2B4"/>
    <w:pPr>
      <w:keepNext/>
      <w:spacing w:after="0" w:line="240" w:lineRule="auto"/>
      <w:outlineLvl w:val="0"/>
    </w:pPr>
    <w:rPr>
      <w:rFonts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90C"/>
    <w:pPr>
      <w:keepNext/>
      <w:spacing w:after="0" w:line="240" w:lineRule="auto"/>
      <w:outlineLvl w:val="1"/>
    </w:pPr>
    <w:rPr>
      <w:rFonts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2D3"/>
    <w:pPr>
      <w:keepNext/>
      <w:spacing w:after="0" w:line="240" w:lineRule="auto"/>
      <w:outlineLvl w:val="2"/>
    </w:pPr>
    <w:rPr>
      <w:rFonts w:cstheme="minorHAnsi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71"/>
    <w:rPr>
      <w:color w:val="3399FF"/>
      <w:u w:val="single"/>
    </w:rPr>
  </w:style>
  <w:style w:type="table" w:styleId="TableGrid">
    <w:name w:val="Table Grid"/>
    <w:basedOn w:val="TableNormal"/>
    <w:uiPriority w:val="39"/>
    <w:rsid w:val="000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B4"/>
    <w:rPr>
      <w:rFonts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90C"/>
    <w:rPr>
      <w:rFonts w:cstheme="minorHAns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546B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46B3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32D3"/>
    <w:rPr>
      <w:rFonts w:cstheme="minorHAnsi"/>
      <w:b/>
      <w:color w:val="FFFFFF" w:themeColor="background1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2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80"/>
  </w:style>
  <w:style w:type="paragraph" w:styleId="Footer">
    <w:name w:val="footer"/>
    <w:basedOn w:val="Normal"/>
    <w:link w:val="FooterChar"/>
    <w:uiPriority w:val="99"/>
    <w:unhideWhenUsed/>
    <w:rsid w:val="0059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80"/>
  </w:style>
  <w:style w:type="paragraph" w:styleId="NoSpacing">
    <w:name w:val="No Spacing"/>
    <w:uiPriority w:val="1"/>
    <w:qFormat/>
    <w:rsid w:val="006C6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88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methvin@navy.mil" TargetMode="External"/><Relationship Id="rId13" Type="http://schemas.openxmlformats.org/officeDocument/2006/relationships/hyperlink" Target="mailto:NCCSSupport.fct@navy.mil" TargetMode="External"/><Relationship Id="rId18" Type="http://schemas.openxmlformats.org/officeDocument/2006/relationships/hyperlink" Target="mailto:michael.newman@gdit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oud.navy.mil" TargetMode="External"/><Relationship Id="rId17" Type="http://schemas.openxmlformats.org/officeDocument/2006/relationships/hyperlink" Target="mailto:travis.dawson@gdit.com" TargetMode="External"/><Relationship Id="rId2" Type="http://schemas.openxmlformats.org/officeDocument/2006/relationships/styles" Target="styles.xml"/><Relationship Id="rId16" Type="http://schemas.openxmlformats.org/officeDocument/2006/relationships/hyperlink" Target="tel:(757)%20374-6104" TargetMode="External"/><Relationship Id="rId20" Type="http://schemas.openxmlformats.org/officeDocument/2006/relationships/hyperlink" Target="https://gdit.com/contract/agency-contracts/peo-eis-nc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gie.uriostigue@navy.m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e.brownlee@gdit.com" TargetMode="External"/><Relationship Id="rId10" Type="http://schemas.openxmlformats.org/officeDocument/2006/relationships/hyperlink" Target="mailto:erica.sist@navy.mi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ven.foster@navy.mil" TargetMode="External"/><Relationship Id="rId14" Type="http://schemas.openxmlformats.org/officeDocument/2006/relationships/hyperlink" Target="mailto:rick.beck@gdi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3</cp:revision>
  <dcterms:created xsi:type="dcterms:W3CDTF">2019-04-17T20:34:00Z</dcterms:created>
  <dcterms:modified xsi:type="dcterms:W3CDTF">2019-04-17T20:37:00Z</dcterms:modified>
</cp:coreProperties>
</file>